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  <w:tr w:rsidR="007D59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D594C" w:rsidRDefault="00865B49">
            <w:pPr>
              <w:jc w:val="center"/>
            </w:pPr>
          </w:p>
        </w:tc>
      </w:tr>
    </w:tbl>
    <w:p w:rsidR="007D594C" w:rsidRDefault="00865B49"/>
    <w:tbl>
      <w:tblPr>
        <w:tblW w:w="0" w:type="auto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4361"/>
        <w:gridCol w:w="6125"/>
      </w:tblGrid>
      <w:tr w:rsidR="007D594C" w:rsidTr="00080FCF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По горизонтали:</w:t>
            </w:r>
          </w:p>
        </w:tc>
        <w:tc>
          <w:tcPr>
            <w:tcW w:w="0" w:type="auto"/>
          </w:tcPr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По вертикали:</w:t>
            </w:r>
          </w:p>
        </w:tc>
      </w:tr>
      <w:tr w:rsidR="007D594C" w:rsidRPr="00080FCF" w:rsidTr="00080FCF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Укажите город, где установлен памятник Д.И.Менделееву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57300" cy="942975"/>
                  <wp:effectExtent l="0" t="0" r="0" b="9525"/>
                  <wp:docPr id="12" name="Рисунок 12" descr="C:\Users\ееееее\Desktop\Памятник_Менделееву_(Тобольск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ееееее\Desktop\Памятник_Менделееву_(Тобольск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Автор картины «Д. Мендеелеев в мантии Оксфордского университета»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00175" cy="168021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55" cy="1685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Любимое блюдо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Д.И.Менделеева.</w:t>
            </w: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Любимый напиток Д.И.Менделеева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594C" w:rsidRPr="00080FCF" w:rsidRDefault="00865B49" w:rsidP="000C5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В молодости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Д.И.Менделеев увлекался оперой.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Укажите фамилию любимого музыканта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Д.И.Менделеева.</w:t>
            </w:r>
          </w:p>
          <w:p w:rsidR="007D594C" w:rsidRPr="000C5F98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Фотограф Д.И.Мендеева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Что связывало ученого Д.И.Менделеева и художника А.И.Куинджи в их совместном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творчестве?</w:t>
            </w:r>
          </w:p>
          <w:p w:rsidR="00080FCF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Назовите единственный псевдоним Д.И. Менделеева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Автор стихотворения «Менделеевская рожь»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Автор песни «Песня химических элементов»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5F98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Автор картины</w:t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FC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11246" cy="1828800"/>
                  <wp:effectExtent l="0" t="0" r="825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24" cy="1831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0FCF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080F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Автор картины</w:t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23198" cy="1952625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75" cy="1950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5F98" w:rsidRPr="00080FCF" w:rsidRDefault="00865B49" w:rsidP="000C5F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Автор картины</w:t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328738" cy="1819275"/>
                  <wp:effectExtent l="0" t="0" r="508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283" cy="1820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ученый, который вел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переписку с Д.И. Менделеевым</w:t>
            </w: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Автор цитаты: «очень Вам благодарен за многочисленные присланные мне газеты и журналы- работа Менделеева оказалась особенно интересной….»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0C5F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Загадка: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Меня в таблице Менделеева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Найдешь ты без труда,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 если с «б» начнешь читать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То снежной бурей буду я.</w:t>
            </w: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Друг-художник Д.И.Менделеева</w:t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080FC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20687" cy="1287515"/>
                  <wp:effectExtent l="19050" t="0" r="3313" b="0"/>
                  <wp:docPr id="9" name="Рисунок 9" descr="ÐÑÐ°ÑÐ¸ÑÐ»Ð°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ÑÐ°ÑÐ¸ÑÐ»Ð°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30" cy="128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В каком городе установлен данный памятник Д.И.Менделееву?</w:t>
            </w:r>
          </w:p>
          <w:p w:rsidR="00080FCF" w:rsidRPr="00080FCF" w:rsidRDefault="00865B49" w:rsidP="0008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080F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Загадка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Бесцветный газ без запаха и вкуса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Людьми широко применен.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Для разных дел, различных целей,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В войне и мире нужен он.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Он не поддерживает жизнь,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Так говорит о нем наука,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А без него любая жизнь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0FCF" w:rsidRPr="00080FCF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Ведь невозможна – вот так штука!</w:t>
            </w:r>
          </w:p>
          <w:p w:rsidR="00080FCF" w:rsidRPr="000C5F98" w:rsidRDefault="00865B49" w:rsidP="00080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Pr="000C5F98">
              <w:rPr>
                <w:rFonts w:ascii="Times New Roman" w:hAnsi="Times New Roman" w:cs="Times New Roman"/>
                <w:sz w:val="20"/>
                <w:szCs w:val="20"/>
              </w:rPr>
              <w:t>Автор стихотворения</w:t>
            </w: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Пусть зимний день с метелями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Не навевает грусть –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Таблицу Менделеева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Я знаю наизусть.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Зачем ее я выучил?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Могу сказать за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чем.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В ней стройность и величие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Любимейших поэм.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Без многословья книжного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В ней смысла торжество.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И элемента лишнего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В ней нет ни одного.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В ней пробужденье дерева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И вешних льдинок хруст.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Таблицу Менделеева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br/>
              <w:t>Я знаю наизусть.</w:t>
            </w:r>
          </w:p>
          <w:p w:rsidR="007D594C" w:rsidRPr="00080FCF" w:rsidRDefault="00865B49" w:rsidP="00080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Название ледокола, в проектир</w:t>
            </w:r>
            <w:r w:rsidRPr="00080FCF">
              <w:rPr>
                <w:rFonts w:ascii="Times New Roman" w:hAnsi="Times New Roman" w:cs="Times New Roman"/>
                <w:sz w:val="20"/>
                <w:szCs w:val="20"/>
              </w:rPr>
              <w:t>овке которого принял участие Д.И.Менделеев</w:t>
            </w:r>
          </w:p>
        </w:tc>
      </w:tr>
    </w:tbl>
    <w:p w:rsidR="00E71FE8" w:rsidRDefault="00E71FE8"/>
    <w:p w:rsidR="000C5F98" w:rsidRDefault="00865B49" w:rsidP="000C5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</w:t>
      </w:r>
      <w:r w:rsidRPr="00FC2177">
        <w:rPr>
          <w:rFonts w:ascii="Times New Roman" w:hAnsi="Times New Roman" w:cs="Times New Roman"/>
          <w:sz w:val="28"/>
          <w:szCs w:val="28"/>
        </w:rPr>
        <w:t>Любимая пословица Д.И.Менделеева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F98" w:rsidRDefault="00865B49" w:rsidP="000C5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Назовите единственное изобретение Д.И.Менделеева, которое было реализовано. 23.  Укажите название последней рукописи Д.И.Менделеева.</w:t>
      </w:r>
    </w:p>
    <w:p w:rsidR="000C5F98" w:rsidRDefault="00865B49" w:rsidP="000C5F98">
      <w:pPr>
        <w:rPr>
          <w:rFonts w:ascii="Times New Roman" w:hAnsi="Times New Roman" w:cs="Times New Roman"/>
          <w:sz w:val="28"/>
          <w:szCs w:val="28"/>
        </w:rPr>
      </w:pPr>
    </w:p>
    <w:p w:rsidR="000C5F98" w:rsidRPr="00080FCF" w:rsidRDefault="00865B49"/>
    <w:sectPr w:rsidR="000C5F98" w:rsidRPr="00080FCF" w:rsidSect="00080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E8"/>
    <w:rsid w:val="00865B49"/>
    <w:rsid w:val="00E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2019-01-20T14:46:00Z</dcterms:created>
  <dcterms:modified xsi:type="dcterms:W3CDTF">2019-01-20T14:46:00Z</dcterms:modified>
</cp:coreProperties>
</file>