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>МАОУ СОШ №     города Тюмени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119" w:type="dxa"/>
        <w:tblLook w:val="04A0" w:firstRow="1" w:lastRow="0" w:firstColumn="1" w:lastColumn="0" w:noHBand="0" w:noVBand="1"/>
      </w:tblPr>
      <w:tblGrid>
        <w:gridCol w:w="4945"/>
        <w:gridCol w:w="3936"/>
      </w:tblGrid>
      <w:tr w:rsidR="000D30C1" w:rsidRPr="00A43C53" w:rsidTr="001F7549">
        <w:tc>
          <w:tcPr>
            <w:tcW w:w="4945" w:type="dxa"/>
            <w:shd w:val="clear" w:color="auto" w:fill="auto"/>
          </w:tcPr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РАССМОТРЕНО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методическим объединением учителей _______________________________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Протокол №_______________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от "____" ______________  20___ г.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Руководитель МО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______________(Иванова Н.В. )</w:t>
            </w:r>
          </w:p>
        </w:tc>
        <w:tc>
          <w:tcPr>
            <w:tcW w:w="3936" w:type="dxa"/>
            <w:shd w:val="clear" w:color="auto" w:fill="auto"/>
          </w:tcPr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УТВЕРЖДАЮ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 xml:space="preserve">Директор 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_______________________________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(Петрова И.А.)</w:t>
            </w: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</w:p>
          <w:p w:rsidR="000D30C1" w:rsidRPr="004C25F1" w:rsidRDefault="000D30C1" w:rsidP="001F7549">
            <w:pPr>
              <w:jc w:val="center"/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t>Приказ №_________ от "____" ______________________20___ г.</w:t>
            </w:r>
          </w:p>
        </w:tc>
      </w:tr>
    </w:tbl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3C53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>учебного предмета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A43C53">
        <w:rPr>
          <w:rFonts w:ascii="Times New Roman" w:hAnsi="Times New Roman"/>
          <w:sz w:val="24"/>
          <w:szCs w:val="24"/>
        </w:rPr>
        <w:t>»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7</w:t>
      </w:r>
      <w:r w:rsidRPr="00A43C53">
        <w:rPr>
          <w:rFonts w:ascii="Times New Roman" w:hAnsi="Times New Roman"/>
          <w:sz w:val="24"/>
          <w:szCs w:val="24"/>
        </w:rPr>
        <w:t xml:space="preserve"> класс</w:t>
      </w:r>
      <w:r w:rsidR="00EE0583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A43C5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>на 2022-2023 учебный год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C53">
        <w:rPr>
          <w:rFonts w:ascii="Times New Roman" w:hAnsi="Times New Roman"/>
          <w:sz w:val="24"/>
          <w:szCs w:val="24"/>
        </w:rPr>
        <w:t>Участвовали в составлении рабочей программы:</w:t>
      </w:r>
    </w:p>
    <w:p w:rsidR="000D30C1" w:rsidRPr="00A43C53" w:rsidRDefault="000D30C1" w:rsidP="000D3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95" w:type="dxa"/>
        <w:tblInd w:w="6439" w:type="dxa"/>
        <w:tblLook w:val="04A0" w:firstRow="1" w:lastRow="0" w:firstColumn="1" w:lastColumn="0" w:noHBand="0" w:noVBand="1"/>
      </w:tblPr>
      <w:tblGrid>
        <w:gridCol w:w="8695"/>
      </w:tblGrid>
      <w:tr w:rsidR="000D30C1" w:rsidRPr="00A43C53" w:rsidTr="001F7549">
        <w:trPr>
          <w:trHeight w:val="2699"/>
        </w:trPr>
        <w:tc>
          <w:tcPr>
            <w:tcW w:w="8695" w:type="dxa"/>
            <w:shd w:val="clear" w:color="auto" w:fill="auto"/>
            <w:hideMark/>
          </w:tcPr>
          <w:p w:rsidR="000D30C1" w:rsidRPr="004C25F1" w:rsidRDefault="000D30C1" w:rsidP="001F7549">
            <w:pPr>
              <w:rPr>
                <w:rFonts w:ascii="Times New Roman" w:hAnsi="Times New Roman"/>
              </w:rPr>
            </w:pPr>
            <w:r w:rsidRPr="004C25F1">
              <w:rPr>
                <w:rFonts w:ascii="Times New Roman" w:hAnsi="Times New Roman"/>
              </w:rPr>
              <w:lastRenderedPageBreak/>
              <w:t>1. Попова И.А., заместитель директора по УВР МАОУ СОШ № 92 города Тюмени;</w:t>
            </w:r>
          </w:p>
          <w:p w:rsidR="000D30C1" w:rsidRPr="004C25F1" w:rsidRDefault="000D30C1" w:rsidP="001F7549">
            <w:pPr>
              <w:rPr>
                <w:rFonts w:ascii="Times New Roman" w:hAnsi="Times New Roman"/>
              </w:rPr>
            </w:pPr>
          </w:p>
        </w:tc>
      </w:tr>
    </w:tbl>
    <w:p w:rsidR="000D30C1" w:rsidRDefault="000D30C1" w:rsidP="00F20BB7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20BB7" w:rsidRPr="00F20BB7" w:rsidRDefault="00F20BB7" w:rsidP="00F20BB7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 К МОДУЛЮ «АРХИТЕКТУРА И ДИЗАЙН»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МОДУЛЯ «АРХИТЕКТУРА И ДИЗАЙН»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МОДУЛЯ «АРХИТЕКТУРА И ДИЗАЙН»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 «Архитектура и дизайн» являются: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МОДУЛЯ «АРХИТЕКТУРА И ДИЗАЙН» В УЧЕБНОМ ПЛАНЕ</w:t>
      </w:r>
    </w:p>
    <w:p w:rsidR="00F20BB7" w:rsidRDefault="00F20BB7" w:rsidP="00F2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«Архитектура и дизайн» изучается 1 час в неделю, общий объем составляет 34 часа.</w:t>
      </w:r>
    </w:p>
    <w:p w:rsidR="00F20BB7" w:rsidRDefault="00F20BB7" w:rsidP="00F2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МОДУЛЯ «АРХИТЕКТУРА И ДИЗАЙН»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и дизайн — искусства художественной постройки — конструктивные искусства.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 как создатели «второй природы» — предметно-пространственной среды жизни людей.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Графический дизайн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организации композиционного пространства.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задачи цвета в конструктивных искусствах. Цвет и законы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колористики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Шрифты и шрифтовая композиция в графическом дизайне.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буквы как изобразительно-смысловой символ.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и содержание текста. Стилизация шрифта.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Типографика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Макетирование объёмно-пространственных композиций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связь объектов в архитектурном макете.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 — стоечно-балочная конструкция — архитектура сводов; каркасная каменная архитектура; металлический каркас, железобетон и язык современной архитектуры).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 — наиболее полное выявление функции предмета. Влияние развития технологий и материалов на изменение формы предмета.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аналитических зарисовок форм бытовых предметов.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развития современной архитектуры и дизайна: город сегодня и завтра.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поиски новой эстетики в градостроительстве.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Зонирование интерьера — создание многофункционального пространства. Отделочные материалы, введение фактуры и цвета в интерьер.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эстетического и функционального в объёмно-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пространственной организации среды жизнедеятельности 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людей.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 человека и индивидуальное проектирование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и культура как параметры создания собственного костюма или комплекта одежды.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20BB7" w:rsidRDefault="00F20BB7" w:rsidP="00F20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 — средства организации среды жизни людей и строительства нового мира.</w:t>
      </w:r>
    </w:p>
    <w:p w:rsidR="00F20BB7" w:rsidRP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0BB7">
        <w:rPr>
          <w:rFonts w:ascii="Times New Roman" w:hAnsi="Times New Roman"/>
          <w:b/>
          <w:i/>
          <w:sz w:val="24"/>
          <w:szCs w:val="24"/>
        </w:rPr>
        <w:t>Бытовой жанр в изобразительном искусстве.</w:t>
      </w:r>
      <w:r w:rsidRPr="00F20BB7">
        <w:rPr>
          <w:rFonts w:ascii="Times New Roman" w:hAnsi="Times New Roman"/>
          <w:i/>
          <w:sz w:val="24"/>
          <w:szCs w:val="24"/>
        </w:rPr>
        <w:t xml:space="preserve"> </w:t>
      </w:r>
    </w:p>
    <w:p w:rsid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320">
        <w:rPr>
          <w:rFonts w:ascii="Times New Roman" w:hAnsi="Times New Roman"/>
          <w:sz w:val="24"/>
          <w:szCs w:val="24"/>
        </w:rPr>
        <w:t xml:space="preserve"> </w:t>
      </w:r>
      <w:r w:rsidRPr="00F20BB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Пропорции и строение фигуры человека. </w:t>
      </w:r>
      <w:r w:rsidRPr="00380320">
        <w:rPr>
          <w:rFonts w:ascii="Times New Roman" w:hAnsi="Times New Roman"/>
          <w:sz w:val="24"/>
          <w:szCs w:val="24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:rsidR="00F20BB7" w:rsidRP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0BB7">
        <w:rPr>
          <w:rFonts w:ascii="Times New Roman" w:hAnsi="Times New Roman"/>
          <w:b/>
          <w:i/>
          <w:sz w:val="24"/>
          <w:szCs w:val="24"/>
        </w:rPr>
        <w:t>Исторический жанр в изобразительном искусстве.</w:t>
      </w:r>
      <w:r w:rsidRPr="00F20BB7">
        <w:rPr>
          <w:rFonts w:ascii="Times New Roman" w:hAnsi="Times New Roman"/>
          <w:i/>
          <w:sz w:val="24"/>
          <w:szCs w:val="24"/>
        </w:rPr>
        <w:t xml:space="preserve"> </w:t>
      </w:r>
    </w:p>
    <w:p w:rsid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320">
        <w:rPr>
          <w:rFonts w:ascii="Times New Roman" w:hAnsi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 Жанровые разновидности исторической картины в зависимости от сюжета: мифологическая картина, картина на библейские темы, батальная к</w:t>
      </w:r>
      <w:r>
        <w:rPr>
          <w:rFonts w:ascii="Times New Roman" w:hAnsi="Times New Roman"/>
          <w:sz w:val="24"/>
          <w:szCs w:val="24"/>
        </w:rPr>
        <w:t>артина и </w:t>
      </w:r>
      <w:r w:rsidRPr="00380320">
        <w:rPr>
          <w:rFonts w:ascii="Times New Roman" w:hAnsi="Times New Roman"/>
          <w:sz w:val="24"/>
          <w:szCs w:val="24"/>
        </w:rPr>
        <w:t>др. Историческая картина в русском искусстве XIX в. и её особое место в развитии отечественной культуры. Картина К.  Брюллова «Последний день Помпеи», исторические картины в творчестве В. Сурикова и др. Историчес</w:t>
      </w:r>
      <w:r>
        <w:rPr>
          <w:rFonts w:ascii="Times New Roman" w:hAnsi="Times New Roman"/>
          <w:sz w:val="24"/>
          <w:szCs w:val="24"/>
        </w:rPr>
        <w:t>кий образ России в картинах ХХ </w:t>
      </w:r>
      <w:r w:rsidRPr="00380320">
        <w:rPr>
          <w:rFonts w:ascii="Times New Roman" w:hAnsi="Times New Roman"/>
          <w:sz w:val="24"/>
          <w:szCs w:val="24"/>
        </w:rPr>
        <w:t xml:space="preserve">в. 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Разработка эскизов композиции на историческую тему с опорой на собранный материал по задуманному сюжету. </w:t>
      </w:r>
    </w:p>
    <w:p w:rsidR="00F20BB7" w:rsidRP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0BB7">
        <w:rPr>
          <w:rFonts w:ascii="Times New Roman" w:hAnsi="Times New Roman"/>
          <w:b/>
          <w:i/>
          <w:sz w:val="24"/>
          <w:szCs w:val="24"/>
        </w:rPr>
        <w:t xml:space="preserve">Библейские темы в изобразительном искусстве. </w:t>
      </w:r>
    </w:p>
    <w:p w:rsidR="00F20BB7" w:rsidRDefault="00F20BB7" w:rsidP="00F2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320">
        <w:rPr>
          <w:rFonts w:ascii="Times New Roman" w:hAnsi="Times New Roman"/>
          <w:sz w:val="24"/>
          <w:szCs w:val="24"/>
        </w:rPr>
        <w:lastRenderedPageBreak/>
        <w:t>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Произведения на библейские темы Леонардо да Винчи, Рафаэля, Рембрандта, в скульптуре «</w:t>
      </w:r>
      <w:proofErr w:type="spellStart"/>
      <w:r w:rsidRPr="00380320">
        <w:rPr>
          <w:rFonts w:ascii="Times New Roman" w:hAnsi="Times New Roman"/>
          <w:sz w:val="24"/>
          <w:szCs w:val="24"/>
        </w:rPr>
        <w:t>Пьета</w:t>
      </w:r>
      <w:proofErr w:type="spellEnd"/>
      <w:r w:rsidRPr="00380320">
        <w:rPr>
          <w:rFonts w:ascii="Times New Roman" w:hAnsi="Times New Roman"/>
          <w:sz w:val="24"/>
          <w:szCs w:val="24"/>
        </w:rPr>
        <w:t>» Микеланджело и др. Библейские темы в отечественных картинах XIX в. (А. Иванов. «Явление Христа народу», И. Крамской. «Христос в пустыне», Н. </w:t>
      </w:r>
      <w:proofErr w:type="spellStart"/>
      <w:r w:rsidRPr="00380320">
        <w:rPr>
          <w:rFonts w:ascii="Times New Roman" w:hAnsi="Times New Roman"/>
          <w:sz w:val="24"/>
          <w:szCs w:val="24"/>
        </w:rPr>
        <w:t>Ге</w:t>
      </w:r>
      <w:proofErr w:type="spellEnd"/>
      <w:r w:rsidRPr="00380320">
        <w:rPr>
          <w:rFonts w:ascii="Times New Roman" w:hAnsi="Times New Roman"/>
          <w:sz w:val="24"/>
          <w:szCs w:val="24"/>
        </w:rPr>
        <w:t>. «Тайная вечеря», В. Поленов. «Христос и грешница»). Иконопись как великое проявление русской куль</w:t>
      </w:r>
      <w:r>
        <w:rPr>
          <w:rFonts w:ascii="Times New Roman" w:hAnsi="Times New Roman"/>
          <w:sz w:val="24"/>
          <w:szCs w:val="24"/>
        </w:rPr>
        <w:t>туры. Язык изображения в иконе -</w:t>
      </w:r>
      <w:r w:rsidRPr="00380320">
        <w:rPr>
          <w:rFonts w:ascii="Times New Roman" w:hAnsi="Times New Roman"/>
          <w:sz w:val="24"/>
          <w:szCs w:val="24"/>
        </w:rPr>
        <w:t xml:space="preserve"> его религиозный и символический смысл. Великие русские иконописцы: духовный свет икон Андрея Рублёва, Феофана Грека, Дионисия. Работа над эскизом сюжетной композиции. Роль и значение изобразительного искусства в жизни людей: образ мира в изобразительном искусстве. </w:t>
      </w:r>
    </w:p>
    <w:p w:rsidR="00F20BB7" w:rsidRDefault="00F20BB7" w:rsidP="00F20BB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B7" w:rsidRPr="00F20BB7" w:rsidRDefault="00F20BB7" w:rsidP="00F20B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 РЕЗУЛЬТАТЫ ОСВОЕНИЯ МОДУЛЯ «АРХИТЕКТУРА И ДИЗАЙН» НА УРОВНЕ ОСНОВНОГО ОБЩЕГО ОБРАЗОВАНИЯ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Патриотическое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Гражданское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Духовно-нравственное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Эстетическое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(от греч.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aisthetikos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Ценности познавательной деятельности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Экологическое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Трудовое воспитание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Воспитывающая предметно-эстетическая среда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искусство в качестве особого языка общения — межличностного (автор — зритель), между поколениями, между народами;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опираясь на восприятие окружающих;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межвозрастном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архитектуру и дизайн как конструктивные виды искусства, т. е. искусства художественного построения предметно-пространственной среды жизни людей;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Графический дизайн: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средства — требования к композиции;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цвета в конструктивных искусствах;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выражение «цветовой образ»;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 качестве графических композиций.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макета пространственно-объёмной композиции по его чертежу;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F20BB7" w:rsidRDefault="00F20BB7" w:rsidP="00F20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</w:t>
      </w:r>
      <w:r w:rsidRPr="00F2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повседневном быту.</w:t>
      </w:r>
    </w:p>
    <w:p w:rsidR="00F20BB7" w:rsidRP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BB7">
        <w:rPr>
          <w:rFonts w:ascii="Times New Roman" w:hAnsi="Times New Roman"/>
          <w:b/>
          <w:i/>
          <w:sz w:val="24"/>
          <w:szCs w:val="24"/>
        </w:rPr>
        <w:t>Бытовой жанр: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характеризовать роль изобразительного искусства в формировании представлений о жизни людей разных эпох и народов;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уметь объяснять понятия «т</w:t>
      </w:r>
      <w:r>
        <w:rPr>
          <w:rFonts w:ascii="Times New Roman" w:hAnsi="Times New Roman"/>
          <w:sz w:val="24"/>
          <w:szCs w:val="24"/>
        </w:rPr>
        <w:t>ематическая картина», «станко</w:t>
      </w:r>
      <w:r w:rsidRPr="00A00055">
        <w:rPr>
          <w:rFonts w:ascii="Times New Roman" w:hAnsi="Times New Roman"/>
          <w:sz w:val="24"/>
          <w:szCs w:val="24"/>
        </w:rPr>
        <w:t>вая живопись», «монументальная живопись»; перечислять основные жанры тематической картины;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различать тему, сюжет и содержание в жанровой картине; выявлять образ нравственных и ценностных смыслов в жанровой картине;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осознавать многообразие форм организации бытовой жизни и одновременно единство мира людей;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опыт изображения бытовой жизни разных народов в контексте традиций их искусства;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характеризовать понятие «бытовой жанр» и уметь приводить несколько примеров произведений европейского и отечественного искусства; </w:t>
      </w: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:rsidR="00F20BB7" w:rsidRP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BB7">
        <w:rPr>
          <w:rFonts w:ascii="Times New Roman" w:hAnsi="Times New Roman"/>
          <w:b/>
          <w:i/>
          <w:sz w:val="24"/>
          <w:szCs w:val="24"/>
        </w:rPr>
        <w:t>Исторический жанр: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характеризовать исторический жанр в истории искусства и объяснять его значение для жизни общества;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уметь объяснить, почему историческая картина считалась самым высоким жанром произведений изобразительного искусства;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знать авторов, узнавать и уметь объяснять содержание таких картин, как «Последний день Помпеи» К.  Брюллова, «Боярыня Морозова» и другие картины В.  Сурикова, «Бурлаки на Волге» И. Репина;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представление о развитии исторического жанра в творчестве отечественных художников ХХ в.;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узнавать и называть авторов таких произведений, как «Давид» Микеланджело, «Весна» С.  Боттичелли;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00055">
        <w:rPr>
          <w:rFonts w:ascii="Times New Roman" w:hAnsi="Times New Roman"/>
          <w:sz w:val="24"/>
          <w:szCs w:val="24"/>
        </w:rPr>
        <w:t xml:space="preserve">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20BB7" w:rsidRP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0055">
        <w:rPr>
          <w:rFonts w:ascii="Times New Roman" w:hAnsi="Times New Roman"/>
          <w:sz w:val="24"/>
          <w:szCs w:val="24"/>
        </w:rPr>
        <w:t xml:space="preserve"> </w:t>
      </w:r>
      <w:r w:rsidRPr="00F20BB7">
        <w:rPr>
          <w:rFonts w:ascii="Times New Roman" w:hAnsi="Times New Roman"/>
          <w:b/>
          <w:i/>
          <w:sz w:val="24"/>
          <w:szCs w:val="24"/>
        </w:rPr>
        <w:t xml:space="preserve">Библейские темы в изобразительном искусстве: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знать о значении библейских сюжетов в истории культуры и узнавать сюжеты Священной истории в произведениях искусства;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>яснять значение великих </w:t>
      </w:r>
      <w:r w:rsidRPr="00A00055">
        <w:rPr>
          <w:rFonts w:ascii="Times New Roman" w:hAnsi="Times New Roman"/>
          <w:sz w:val="24"/>
          <w:szCs w:val="24"/>
        </w:rPr>
        <w:t>— вечных тем в искусстве на основе сюжетов Библии как «духовную ось», соединяющую жизненные позиции разных поколений;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A00055">
        <w:rPr>
          <w:rFonts w:ascii="Times New Roman" w:hAnsi="Times New Roman"/>
          <w:sz w:val="24"/>
          <w:szCs w:val="24"/>
        </w:rPr>
        <w:t>Пьета</w:t>
      </w:r>
      <w:proofErr w:type="spellEnd"/>
      <w:r w:rsidRPr="00A00055">
        <w:rPr>
          <w:rFonts w:ascii="Times New Roman" w:hAnsi="Times New Roman"/>
          <w:sz w:val="24"/>
          <w:szCs w:val="24"/>
        </w:rPr>
        <w:t>» Микеланджело и др.;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знать о картинах на библейские темы в истории русского искусства;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 </w:t>
      </w:r>
      <w:proofErr w:type="spellStart"/>
      <w:r w:rsidRPr="00A00055">
        <w:rPr>
          <w:rFonts w:ascii="Times New Roman" w:hAnsi="Times New Roman"/>
          <w:sz w:val="24"/>
          <w:szCs w:val="24"/>
        </w:rPr>
        <w:t>Ге</w:t>
      </w:r>
      <w:proofErr w:type="spellEnd"/>
      <w:r w:rsidRPr="00A00055">
        <w:rPr>
          <w:rFonts w:ascii="Times New Roman" w:hAnsi="Times New Roman"/>
          <w:sz w:val="24"/>
          <w:szCs w:val="24"/>
        </w:rPr>
        <w:t xml:space="preserve">, «Христос и грешница» В.  Поленова и др.;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представление о смысловом различии между иконой и картиной на библейские темы;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иметь знания о русской иконописи, о великих русских иконописцах: Андрее Рублёве, Феофане Греке, Дионисии; 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воспринимать искусство древнерусской иконописи как уникальное и высокое достижение отечественной культуры;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объяснять творческий и деятельный характер восприятия произведений искусства на основе художественной культуры зрителя;</w:t>
      </w:r>
    </w:p>
    <w:p w:rsid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0055">
        <w:rPr>
          <w:rFonts w:ascii="Times New Roman" w:hAnsi="Times New Roman"/>
          <w:sz w:val="24"/>
          <w:szCs w:val="24"/>
        </w:rPr>
        <w:t xml:space="preserve"> уметь рассуждать о месте и значении изобразительного искусства в культуре, в жизни общества, в жизни человека.</w:t>
      </w:r>
    </w:p>
    <w:p w:rsidR="00F20BB7" w:rsidRPr="00F20BB7" w:rsidRDefault="00F20BB7" w:rsidP="00F20B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887" w:rsidRPr="00F20BB7" w:rsidRDefault="00F20BB7" w:rsidP="0071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BB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0D30C1">
        <w:rPr>
          <w:rFonts w:ascii="Times New Roman" w:hAnsi="Times New Roman" w:cs="Times New Roman"/>
          <w:sz w:val="24"/>
          <w:szCs w:val="24"/>
        </w:rPr>
        <w:t>(</w:t>
      </w:r>
      <w:r w:rsidR="00A94BF0" w:rsidRPr="000D30C1">
        <w:rPr>
          <w:rFonts w:ascii="Times New Roman" w:hAnsi="Times New Roman" w:cs="Times New Roman"/>
          <w:sz w:val="24"/>
          <w:szCs w:val="24"/>
        </w:rPr>
        <w:t>с учетом дефицитов за 6 класс)</w:t>
      </w:r>
    </w:p>
    <w:p w:rsidR="001747D6" w:rsidRPr="0071712A" w:rsidRDefault="0071712A" w:rsidP="0071712A">
      <w:pPr>
        <w:tabs>
          <w:tab w:val="left" w:pos="6735"/>
          <w:tab w:val="center" w:pos="7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12A">
        <w:rPr>
          <w:rFonts w:ascii="Times New Roman" w:hAnsi="Times New Roman" w:cs="Times New Roman"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34"/>
        <w:gridCol w:w="1274"/>
        <w:gridCol w:w="6711"/>
        <w:gridCol w:w="4394"/>
      </w:tblGrid>
      <w:tr w:rsidR="001747D6" w:rsidRPr="00B10A6B" w:rsidTr="00F20BB7">
        <w:trPr>
          <w:trHeight w:val="290"/>
        </w:trPr>
        <w:tc>
          <w:tcPr>
            <w:tcW w:w="737" w:type="dxa"/>
            <w:shd w:val="clear" w:color="auto" w:fill="auto"/>
          </w:tcPr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34" w:type="dxa"/>
            <w:shd w:val="clear" w:color="auto" w:fill="auto"/>
          </w:tcPr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4" w:type="dxa"/>
            <w:shd w:val="clear" w:color="auto" w:fill="auto"/>
          </w:tcPr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11" w:type="dxa"/>
            <w:shd w:val="clear" w:color="auto" w:fill="auto"/>
          </w:tcPr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394" w:type="dxa"/>
            <w:shd w:val="clear" w:color="auto" w:fill="auto"/>
          </w:tcPr>
          <w:p w:rsidR="001747D6" w:rsidRPr="00B10A6B" w:rsidRDefault="001747D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реализации воспитательного потенциала темы</w:t>
            </w:r>
          </w:p>
        </w:tc>
      </w:tr>
      <w:tr w:rsidR="001747D6" w:rsidRPr="00B10A6B" w:rsidTr="00F20BB7">
        <w:tc>
          <w:tcPr>
            <w:tcW w:w="14850" w:type="dxa"/>
            <w:gridSpan w:val="5"/>
            <w:shd w:val="clear" w:color="auto" w:fill="auto"/>
          </w:tcPr>
          <w:p w:rsidR="001747D6" w:rsidRPr="00B10A6B" w:rsidRDefault="00273DF6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Архитектура и дизайн </w:t>
            </w:r>
            <w:r w:rsidR="001747D6"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— искусства художественной постройки предметно‒пространственной среды жизни человека, 2 часа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27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Архитектура и дизайн</w:t>
            </w:r>
            <w:r w:rsidR="00273D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предметно-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пространственная среда, создаваемая человеком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273DF6" w:rsidRPr="00B10A6B" w:rsidRDefault="00273DF6" w:rsidP="0027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архитектуры и дизайна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построении предметно-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 жизнедеятельности человека.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Рассуждать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влиянии предметно-пространственной среды на чувства, установки и поведение человека.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Рассуждать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как предметно-пространственная среда организует деятельность человека и его представление о самом себе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273DF6" w:rsidP="0027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Архитектура -</w:t>
            </w:r>
            <w:r w:rsidR="00087862"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 «каменная летопись» истории человечества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273DF6" w:rsidRPr="00B10A6B" w:rsidRDefault="00273DF6" w:rsidP="0027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ценность сохранения культурного наследия, выраженного в архитектуре, предметах труда и быта разных эпох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 том,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форма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материальной культуры обладает воспитательным потенциалом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Графический дизайн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6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" w:history="1">
              <w:r w:rsidR="00273DF6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https://resh.edu.ru/subject/lesson/1509/main/</w:t>
              </w:r>
            </w:hyperlink>
          </w:p>
          <w:p w:rsidR="00273DF6" w:rsidRPr="00B10A6B" w:rsidRDefault="00273DF6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понятие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формальной композиции и её значение как основы языка конструктивных искусств.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свойства — требования к композиции.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перечислять и 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типы формальной композиции.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композиции на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плоскости, располагая их по принципу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симметрии или динамического равновесия.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построении формата листа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композиционную доминанту.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формальные композиции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выражение в них движения и статики.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навыки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вариативности в ритмической организации листа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https://resh.edu.ru/subject/lesson/1510/main/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цвета в конструктивных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искусствах.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технологию использования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ета в живописи и конструктивных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искусствах.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«цветовой об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раз».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графических композициях как акцент или доминанту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https://resh.edu.ru/subject/lesson/2710/main/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стилизации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 шрифта и содержание текста.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«архитектуру» шрифта и особенности шрифтовых гарнитур.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печатное слово, типограф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скую 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оку в качестве элементов графи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композиции.</w:t>
            </w:r>
          </w:p>
          <w:p w:rsidR="00087862" w:rsidRPr="00FF52DD" w:rsidRDefault="00087862" w:rsidP="0008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Построение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шрифтовой композиции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Ссылка на методическую разработку. </w:t>
            </w:r>
            <w:hyperlink r:id="rId7" w:history="1">
              <w:r w:rsidRPr="00BF07B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https://pedportal.net/starshie-klassy/izobrazitelnoe-iskusstvo/razrabotka-uroka-po-izo-v-7-klasse-po-teme-quot-logotip-i-simvol-quot-329773</w:t>
              </w:r>
            </w:hyperlink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логотипа как представительского знака, эмблемы, торговой марки.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шрифтовой и знаковый виды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логотипа.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практический опыт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логотипа на выбранную тему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Композиционные основы макетирования в 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графическом дизайне при соединении текста и изображения. Искусство плаката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https://urok.1sept.ru/articles/600483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задачах образного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построения композиции плаката,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авительной открытки или рекламы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основе соединения текста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изображения.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Понимать и 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образно-информационную цельность синтеза текста и изображения в плакате и рекламе.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практическую работу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композиции плаката или рекламы на основе макетирования текста и изображения (вручную или на основе компьютерных программ)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https://resh.edu.ru/subject/lesson/3261/main/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элементы,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составляющие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конструкцию и художественное оформление книги, журнала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и применять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способы построения книжного и журнального разворота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разворота книги 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журнала по выбранной теме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 кол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лажа или на основе компьютерных программ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Макетирование объёмно-пространственных композиций, 6 часов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От плоскостного изображения к объёмному макету. Объект и пространство. Взаимосвязь объектов в 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архитектурном макете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https://resh.edu.ru/subject/lesson/2767/start/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пространственное воображение.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плоскостную композицию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ематическое изображение объёмов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виде на них сверху, т. е. чертёж проекции.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строить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плоскостную композицию и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пространственно-объёмной композиции по её чертежу.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композицию объёмов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макете как образ современной постройки.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Овладевать способами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обозначения на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макете рельефа местности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Понимать и 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вы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разительности и целесообразности конструкции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https://resh.edu.ru/subject/lesson/2106/start/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структуру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различных типов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зданий.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горизонтальные, вертикальные, наклонные элементы конструкции постройки.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модульных эле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ментах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построении архитектурного об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Макетирование: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фантазийной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 здания с ритмической организацией вертикальных и горизонтальных плоскостей и выделенной доминантой конструкции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роли строительного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люции архитектурных конструкций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изменении облика архитектурных сооружений.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как изменение архитектуры влияет на характер организации и жизнедеятельности общества.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главных архитектурных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элементах здания, их изменениях в процессе исторического развития.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Выполнить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основных архитектурных конструкций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и различное во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внешнем облике вещи как сочетание объёмов, образующих форму.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дизайн вещи одновременно как искусство и как социальное проектирование.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аналитических зарисовок бытовых предметов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https://resh.edu.ru/subject/lesson/2107/main/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чём заключается взаимосвязь формы и материала.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фантазийные или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утилитарные функции для старых вещей.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Творческое проектирование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быта с определением их функций и материала изготовления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влияни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цвета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восприятие формы объектов архитектуры и дизайна.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значении расположения цвета в пространстве архитектурно-дизайнерского объекта.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воздействия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нения цвета в живописи, дизайне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архитектуре.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коллективной творческой работе по конструированию объектов дизайна или по архитектурному макетированию с использованием цвета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Социальное значение дизайна и архитектуры как среды жизни человека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7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https://resh.edu.ru/subject/lesson/2105/main/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особенностях архитектурно-художественных стилей разных эпох.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архитектур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пространственной композиционной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доминанты во внешнем облике города.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Рассказывать, проводить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 анализ конструктивных и аналитических характеристик известных памятников русской архитектуры.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аналитические зарисовки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знаменитых архитектурных памятников.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поисковую деятельность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Интернете.</w:t>
            </w:r>
          </w:p>
          <w:p w:rsidR="00087862" w:rsidRPr="002A5145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аствовать в коллективной работе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созданию фотоколлажа из изображений памятников отечественной архитектуры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современный уровень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технологий и материалов, используемых в архитектуре и строительстве.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преемс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твенности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по теме «Образ современного города и архитектурного стиля будущего»: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фотоколлаж или фантазийную зарисовку города будущего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5C6AB0"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https://infourok.ru/prezentaciya-po-izobrazitelnomu-iskusstvu-na-temu-zhivoe-prostranstvo-goroda-gorod-mikrorajon-ulica-7-klass-fgos-4076018.html</w:t>
              </w:r>
            </w:hyperlink>
          </w:p>
          <w:p w:rsidR="005C6AB0" w:rsidRPr="00B10A6B" w:rsidRDefault="005C6AB0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«городская среда».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Рассматривать и 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планировку город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как способ организации образа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людей.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планировки города.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значении сохранения исторического облика города для современной жизни.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опыт разработки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пространства в виде макетной или графической схемы (карты)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малой архитектуры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архитектурного дизайна в установке связи 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жду человеком и архитектурой,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«проживании» городского пространства.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значении со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хранения исторического образа материальной среды города.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практические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работы в технике коллажа или дизайн-проекта малых архитектурных форм городской среды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Дизайн пространственно-предметной среды 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интерьера. Интерьер и предметный мир в доме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https://resh.edu.ru/subject/lesson/2109/start/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цвета, фактур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метного наполнения пространства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интерьера общественных мест (театр, кафе, вокзал, офис, школа и пр.), а также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помещений.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по практической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аналитической работе по теме «Роль вещи в образно-стилевом решении интерьера» в форме создания коллажной композиции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https://resh.edu.ru/subject/lesson/1620/start/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и экологическое взаимное сосуществование природы и архитектуры.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традициях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ландшафтно-парковой архитектуры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школах ландшафтного дизайна.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традициях построения и культурной ценности русской усадебной территории.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новые приёмы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бумагой и природными материалами в процессе макетирования архитектурно-ландшафтных объектов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0D30C1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0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Совершенствовать навыки </w:t>
            </w:r>
            <w:r w:rsidRPr="000D30C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</w:t>
            </w:r>
            <w:r w:rsidRPr="000D3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 над объёмно-пространственной композицией.</w:t>
            </w:r>
          </w:p>
          <w:p w:rsidR="00087862" w:rsidRPr="000D30C1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0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и реализовывать </w:t>
            </w:r>
            <w:r w:rsidRPr="000D3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макете </w:t>
            </w:r>
            <w:r w:rsidRPr="000D3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художественную фантазию в сочетании с архитектурно-смысловой логикой.</w:t>
            </w:r>
          </w:p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0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0D3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макетирования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b/>
                <w:sz w:val="24"/>
                <w:szCs w:val="24"/>
              </w:rPr>
              <w:t>Бытовой жанр в изобразительном искусстве, 2 часа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Изображение бытовой жизни людей в традициях </w:t>
            </w: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искусства разных эпох</w:t>
            </w:r>
          </w:p>
        </w:tc>
        <w:tc>
          <w:tcPr>
            <w:tcW w:w="1274" w:type="dxa"/>
            <w:shd w:val="clear" w:color="auto" w:fill="auto"/>
          </w:tcPr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«Бытовой жанр» + видео (с 28 минуты) </w:t>
            </w:r>
            <w:hyperlink r:id="rId17" w:history="1">
              <w:r w:rsidRPr="001214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https://evg-crystal.ru/kartiny/bytovye-kartiny.html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художественного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изображения бытовой жизни людей в понимании истории человечества и современной жизни.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изобразительного искусства в формировании представлений о жизни людей разных народов и эпох.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форм организации жизни и одновременного единства мира людей.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тему, сюжет и содержание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жанровой картине.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нравственных и ценностных смыслов в жанровой картине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127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 «Графика сюжетной композиции»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как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пример)</w:t>
            </w:r>
          </w:p>
          <w:p w:rsidR="00087862" w:rsidRDefault="00EE0583" w:rsidP="00087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087862" w:rsidRPr="001214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https://youtu.be/L7MHQS_ZwBk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Освоить новые навыки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работе над сюжетной композицией.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композицию как целостность в организации художественных выразительных средств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Исторический жанр в изобразительном искусстве, 2 часа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127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Виртуальная экскурсия по выставке картин «Святой благоверный князь Александр Невский» </w:t>
            </w:r>
            <w:hyperlink r:id="rId19" w:history="1">
              <w:r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https://www.youtube.com/watch?v=xLsX2RZal2A</w:t>
              </w:r>
            </w:hyperlink>
          </w:p>
          <w:p w:rsidR="00087862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Виртуальная экскурсия: мини-экскурсий </w:t>
            </w:r>
            <w:proofErr w:type="spellStart"/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>В.М.Ахунова</w:t>
            </w:r>
            <w:proofErr w:type="spellEnd"/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 xml:space="preserve"> «Тайный смысл известных картин». </w:t>
            </w:r>
            <w:proofErr w:type="spellStart"/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>К.Брюллов</w:t>
            </w:r>
            <w:proofErr w:type="spellEnd"/>
            <w:r w:rsidRPr="00F20BB7">
              <w:rPr>
                <w:rFonts w:ascii="Times New Roman" w:eastAsia="Times New Roman" w:hAnsi="Times New Roman"/>
                <w:sz w:val="24"/>
                <w:szCs w:val="24"/>
              </w:rPr>
              <w:t xml:space="preserve"> «Последний день Помпеи» </w:t>
            </w:r>
            <w:hyperlink r:id="rId20" w:history="1">
              <w:r w:rsidRPr="00B8580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https://www.youtube.com/watch?v=vjlcYfj3ATg</w:t>
              </w:r>
            </w:hyperlink>
          </w:p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Объяснять,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историческая картина понималась как высокий жанр.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Объяснять,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картины на мифологические и библейские темы относили к историческому жанру.</w:t>
            </w:r>
          </w:p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исторического жанра как идейное и образное выражение значительных событий в истории общества, воплощение мировоззренческих позиций и идеалов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картина в русской живописи.</w:t>
            </w:r>
          </w:p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127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0D30C1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 «Графика сюжетной композиции» </w:t>
            </w:r>
          </w:p>
          <w:p w:rsidR="00087862" w:rsidRPr="000D30C1" w:rsidRDefault="00EE0583" w:rsidP="00087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087862" w:rsidRPr="000D30C1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https://youtu.be/L7MHQS_ZwBk</w:t>
              </w:r>
            </w:hyperlink>
          </w:p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содержание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Брюллова «Последний день Помпеи».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содержание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исторических картин, образ народа в творчестве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Сурикова.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исторический образ</w:t>
            </w:r>
          </w:p>
          <w:p w:rsidR="00087862" w:rsidRDefault="00087862" w:rsidP="000878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 в картинах М. Нестерова, В. Васнецова, А. Рябушкина</w:t>
            </w:r>
          </w:p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Разрабатывать эскизы композиции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историческую тему с опорой на сбор материалов по задуманному сюжету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Библейские темы в изобразительном искусстве, 2 часа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1274" w:type="dxa"/>
            <w:shd w:val="clear" w:color="auto" w:fill="auto"/>
          </w:tcPr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экскурсия: Виртуальный русский музей: 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лейский сюжет </w:t>
            </w:r>
            <w:hyperlink r:id="rId22" w:history="1">
              <w:r w:rsidRPr="001214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https://rusmuseumvrm.ru/reference/classifier/genre/biblical_subject/index.php?show=alpha&amp;p=0&amp;page=5&amp;ps=20</w:t>
              </w:r>
            </w:hyperlink>
          </w:p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значении библейских сюжетов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истории культуры и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сюжеты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Священной истории в произведениях искусства.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великих — вечных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 в искусстве на основе сюжетов Библии как «духовную ось», соединяющую жизненные позиции разных поколений.</w:t>
            </w:r>
          </w:p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и объяснять сюжеты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 на библейские темы Леонардо да Винчи, Рафаэля, Рембрандта и др.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0D30C1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t xml:space="preserve">Библейские темы в русском </w:t>
            </w: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искусстве XIX  в. Иконопись в истории русского искусства</w:t>
            </w:r>
          </w:p>
        </w:tc>
        <w:tc>
          <w:tcPr>
            <w:tcW w:w="1274" w:type="dxa"/>
            <w:shd w:val="clear" w:color="auto" w:fill="auto"/>
          </w:tcPr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D30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экскурсия: Виртуальный русский музей: 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лейский сюжет </w:t>
            </w:r>
          </w:p>
          <w:p w:rsidR="00087862" w:rsidRDefault="00087862" w:rsidP="00087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7862" w:rsidRDefault="00EE0583" w:rsidP="00087862">
            <w:pPr>
              <w:pStyle w:val="2"/>
              <w:spacing w:before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87862" w:rsidRPr="00F97B15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https://rusmuseumvrm.ru/reference/classifier/genre/biblical_subject/index.php?show=alpha&amp;p=0&amp;page=5&amp;ps=20</w:t>
              </w:r>
            </w:hyperlink>
            <w:r w:rsidR="00087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87862" w:rsidRDefault="00087862" w:rsidP="00087862">
            <w:pPr>
              <w:jc w:val="center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мини-экскурсия</w:t>
            </w:r>
            <w:r w:rsidRPr="00686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М.Ахунова</w:t>
            </w:r>
            <w:proofErr w:type="spellEnd"/>
            <w:r w:rsidRPr="00686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«Тайный смысл известных картин». 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</w:t>
            </w:r>
            <w:r w:rsidRPr="00686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Тайная вече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ря» </w:t>
            </w:r>
            <w:hyperlink r:id="rId24" w:history="1">
              <w:r w:rsidRPr="007572A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http://rusmuseum.ru/news/cycle-mini-tours-v-m-akhunov-the-secret-meaning-of-the-famous-paintings-n-ge-the-last-supper/</w:t>
              </w:r>
            </w:hyperlink>
          </w:p>
          <w:p w:rsidR="00087862" w:rsidRPr="00A94BF0" w:rsidRDefault="00087862" w:rsidP="0008786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D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Музей русской иконы </w:t>
            </w:r>
            <w:hyperlink r:id="rId25" w:history="1">
              <w:r w:rsidRPr="007572A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http://new.russikona.ru/virtual-tour/</w:t>
              </w:r>
            </w:hyperlink>
            <w:r w:rsidRPr="001D4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 Музей имени Андрея Рублева, экскурсия «Андрей Рублев - знаменитый художник Древней Руси»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26" w:history="1">
              <w:r w:rsidRPr="007572A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https://www.youtube.com/watch?v=oNthhZVy128</w:t>
              </w:r>
            </w:hyperlink>
          </w:p>
        </w:tc>
        <w:tc>
          <w:tcPr>
            <w:tcW w:w="4394" w:type="dxa"/>
            <w:shd w:val="clear" w:color="auto" w:fill="auto"/>
          </w:tcPr>
          <w:p w:rsidR="00087862" w:rsidRDefault="00087862" w:rsidP="000878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Узнавать и 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картин отечественных художников (А. Иванов. «Явление Христа народу», И.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Крамской. «Христос в пустыне», Н. </w:t>
            </w:r>
            <w:proofErr w:type="spellStart"/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«Тайная вечеря», В. Поленов. «Христос и грешница»)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смысловом различии между иконой и картиной.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творчестве великих русских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иконописцев: Андрея Рублёва, Феофана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Грека, Дионисия.</w:t>
            </w:r>
          </w:p>
          <w:p w:rsidR="00087862" w:rsidRPr="00B10A6B" w:rsidRDefault="00087862" w:rsidP="00087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древнерусской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иконописи как уникальное и высокое достижение отечественной культуры</w:t>
            </w:r>
          </w:p>
        </w:tc>
      </w:tr>
      <w:tr w:rsidR="00087862" w:rsidRPr="00B10A6B" w:rsidTr="00F20BB7">
        <w:tc>
          <w:tcPr>
            <w:tcW w:w="14850" w:type="dxa"/>
            <w:gridSpan w:val="5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Образ человека и индивидуальное проектирование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7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 организации жилого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пространства проявляется индивидуальность человека, род его занятий и интересов.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архитектурно-дизайнерс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 проекте как реальные, так 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фантазийные представления о своём жилище.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учёте в проекте инженерно-бытовых и санитарно-технических задач.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законов композиции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умение владеть художественными материалами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Дизайн предметной среды в </w:t>
            </w: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интерьере личного дома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https://resh.edu.ru/subject/lesson/2108/start/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зонирования помещения и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зонирования.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Иметь опыт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много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функционального интерьера комнаты.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и архитектура сада или приусадебного участка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https://resh.edu.ru/subject/lesson/1621/start/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2A5145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варианты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планировки садового участка. </w:t>
            </w: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Совершенствовать навыки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различными материалами в процессе макетирования.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навыки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объёмно-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пространственной композиции в формировании букета по принципам икебаны.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Выполнить разработку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садового участка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https://resh.edu.ru/subject/lesson/2106/start/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одежде проявляется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человека, его ценностные позиции и конкретные намерения его действий.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истории костюма разных эпох.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Объяснять,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стиль в одежде.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моды в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композиции в проектир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овании одежды, создании силуэта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моды в современном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работу по разработке проектов одежды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современной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молодёжной одежды.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особенности современной одежды с традиционными функциями одежды прошлых эпох.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навыки и технологии выполнения коллажа в процессе создания эскизов молодёжных комплектов одежды.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работы по теме «Дизайн современной одежды»</w:t>
            </w:r>
          </w:p>
        </w:tc>
      </w:tr>
      <w:tr w:rsidR="00087862" w:rsidRPr="00B10A6B" w:rsidTr="00F20BB7">
        <w:tc>
          <w:tcPr>
            <w:tcW w:w="737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 xml:space="preserve">Грим и причёска в практике дизайна. </w:t>
            </w:r>
            <w:proofErr w:type="spellStart"/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shd w:val="clear" w:color="auto" w:fill="auto"/>
          </w:tcPr>
          <w:p w:rsidR="00087862" w:rsidRPr="00B10A6B" w:rsidRDefault="00EE0583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087862" w:rsidRPr="00B10A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https://resh.edu.ru/subject/lesson/2768/main/</w:t>
              </w:r>
            </w:hyperlink>
          </w:p>
          <w:p w:rsidR="00087862" w:rsidRPr="00B10A6B" w:rsidRDefault="00087862" w:rsidP="00087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Объяснять,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разница между творческими задачами, стоящими перед гримёром и перед визажистом.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технологии нанесения и снятия бытового и театрального грима.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Воспринимать и характеризовать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макияж и причёску как единое композиционное целое.</w:t>
            </w:r>
          </w:p>
          <w:p w:rsidR="00087862" w:rsidRPr="002A5145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FF5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чёткое ощущение эстетических и этических границ 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применения макияжа и стилистики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причёски в повсе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дневном быту.</w:t>
            </w:r>
          </w:p>
          <w:p w:rsidR="00087862" w:rsidRPr="002A5145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14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связи имидж-дизайна с пуб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ью, технологией социального по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ведения, рекламой, общественно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дея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тельностью и политикой.</w:t>
            </w:r>
          </w:p>
          <w:p w:rsidR="00087862" w:rsidRPr="002A5145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14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творческие 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созданию разного образа одно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того же лица средствами грима.</w:t>
            </w:r>
          </w:p>
          <w:p w:rsidR="00087862" w:rsidRPr="00FF52DD" w:rsidRDefault="00087862" w:rsidP="000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14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средствами грима образа сце</w:t>
            </w:r>
            <w:r w:rsidRPr="002A5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нического или карнавального персонажа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47D6" w:rsidRPr="000D30C1" w:rsidRDefault="001747D6">
      <w:pPr>
        <w:rPr>
          <w:rFonts w:ascii="Times New Roman" w:hAnsi="Times New Roman" w:cs="Times New Roman"/>
          <w:i/>
        </w:rPr>
      </w:pPr>
    </w:p>
    <w:p w:rsidR="00A94BF0" w:rsidRPr="000D30C1" w:rsidRDefault="00A94BF0">
      <w:pPr>
        <w:rPr>
          <w:rFonts w:ascii="Times New Roman" w:hAnsi="Times New Roman" w:cs="Times New Roman"/>
          <w:i/>
        </w:rPr>
      </w:pPr>
      <w:r w:rsidRPr="000D30C1">
        <w:rPr>
          <w:rFonts w:ascii="Times New Roman" w:hAnsi="Times New Roman" w:cs="Times New Roman"/>
          <w:i/>
        </w:rPr>
        <w:t>Темы не пройденных раздело</w:t>
      </w:r>
      <w:r w:rsidR="00087862" w:rsidRPr="000D30C1">
        <w:rPr>
          <w:rFonts w:ascii="Times New Roman" w:hAnsi="Times New Roman" w:cs="Times New Roman"/>
          <w:i/>
        </w:rPr>
        <w:t>в</w:t>
      </w:r>
      <w:r w:rsidRPr="000D30C1">
        <w:rPr>
          <w:rFonts w:ascii="Times New Roman" w:hAnsi="Times New Roman" w:cs="Times New Roman"/>
          <w:i/>
        </w:rPr>
        <w:t xml:space="preserve"> за 6 класс включены за счет уменьшения времени на разделы 7 класса.</w:t>
      </w:r>
    </w:p>
    <w:sectPr w:rsidR="00A94BF0" w:rsidRPr="000D30C1" w:rsidSect="001747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14"/>
    <w:rsid w:val="00087862"/>
    <w:rsid w:val="000D30C1"/>
    <w:rsid w:val="001747D6"/>
    <w:rsid w:val="00273DF6"/>
    <w:rsid w:val="002C5614"/>
    <w:rsid w:val="005C6AB0"/>
    <w:rsid w:val="0071712A"/>
    <w:rsid w:val="00A94BF0"/>
    <w:rsid w:val="00EE0583"/>
    <w:rsid w:val="00F16887"/>
    <w:rsid w:val="00F20BB7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CBBC"/>
  <w15:docId w15:val="{4BC4B479-080F-4B52-993B-D50A626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47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0B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273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10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0560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38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791227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8006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135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019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00483" TargetMode="External"/><Relationship Id="rId13" Type="http://schemas.openxmlformats.org/officeDocument/2006/relationships/hyperlink" Target="https://resh.edu.ru/subject/lesson/2105/main/" TargetMode="External"/><Relationship Id="rId18" Type="http://schemas.openxmlformats.org/officeDocument/2006/relationships/hyperlink" Target="https://youtu.be/L7MHQS_ZwBk" TargetMode="External"/><Relationship Id="rId26" Type="http://schemas.openxmlformats.org/officeDocument/2006/relationships/hyperlink" Target="https://www.youtube.com/watch?v=oNthhZVy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7MHQS_ZwBk" TargetMode="External"/><Relationship Id="rId7" Type="http://schemas.openxmlformats.org/officeDocument/2006/relationships/hyperlink" Target="https://pedportal.net/starshie-klassy/izobrazitelnoe-iskusstvo/razrabotka-uroka-po-izo-v-7-klasse-po-teme-quot-logotip-i-simvol-quot-329773" TargetMode="External"/><Relationship Id="rId12" Type="http://schemas.openxmlformats.org/officeDocument/2006/relationships/hyperlink" Target="https://resh.edu.ru/subject/lesson/2107/main/" TargetMode="External"/><Relationship Id="rId17" Type="http://schemas.openxmlformats.org/officeDocument/2006/relationships/hyperlink" Target="https://evg-crystal.ru/kartiny/bytovye-kartiny.html" TargetMode="External"/><Relationship Id="rId25" Type="http://schemas.openxmlformats.org/officeDocument/2006/relationships/hyperlink" Target="http://new.russikona.ru/virtual-tou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620/start/" TargetMode="External"/><Relationship Id="rId20" Type="http://schemas.openxmlformats.org/officeDocument/2006/relationships/hyperlink" Target="https://www.youtube.com/watch?v=vjlcYfj3ATg" TargetMode="External"/><Relationship Id="rId29" Type="http://schemas.openxmlformats.org/officeDocument/2006/relationships/hyperlink" Target="https://resh.edu.ru/subject/lesson/2106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710/main/" TargetMode="External"/><Relationship Id="rId11" Type="http://schemas.openxmlformats.org/officeDocument/2006/relationships/hyperlink" Target="https://resh.edu.ru/subject/lesson/2106/start/" TargetMode="External"/><Relationship Id="rId24" Type="http://schemas.openxmlformats.org/officeDocument/2006/relationships/hyperlink" Target="http://rusmuseum.ru/news/cycle-mini-tours-v-m-akhunov-the-secret-meaning-of-the-famous-paintings-n-ge-the-last-supper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1510/main/" TargetMode="External"/><Relationship Id="rId15" Type="http://schemas.openxmlformats.org/officeDocument/2006/relationships/hyperlink" Target="https://resh.edu.ru/subject/lesson/2109/start/" TargetMode="External"/><Relationship Id="rId23" Type="http://schemas.openxmlformats.org/officeDocument/2006/relationships/hyperlink" Target="https://rusmuseumvrm.ru/reference/classifier/genre/biblical_subject/index.php?show=alpha&amp;p=0&amp;page=5&amp;ps=20" TargetMode="External"/><Relationship Id="rId28" Type="http://schemas.openxmlformats.org/officeDocument/2006/relationships/hyperlink" Target="https://resh.edu.ru/subject/lesson/1621/start/" TargetMode="External"/><Relationship Id="rId10" Type="http://schemas.openxmlformats.org/officeDocument/2006/relationships/hyperlink" Target="https://resh.edu.ru/subject/lesson/2767/start/" TargetMode="External"/><Relationship Id="rId19" Type="http://schemas.openxmlformats.org/officeDocument/2006/relationships/hyperlink" Target="https://www.youtube.com/watch?v=xLsX2RZal2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subject/lesson/1509/main/" TargetMode="External"/><Relationship Id="rId9" Type="http://schemas.openxmlformats.org/officeDocument/2006/relationships/hyperlink" Target="https://resh.edu.ru/subject/lesson/3261/main/" TargetMode="External"/><Relationship Id="rId14" Type="http://schemas.openxmlformats.org/officeDocument/2006/relationships/hyperlink" Target="https://infourok.ru/prezentaciya-po-izobrazitelnomu-iskusstvu-na-temu-zhivoe-prostranstvo-goroda-gorod-mikrorajon-ulica-7-klass-fgos-4076018.html" TargetMode="External"/><Relationship Id="rId22" Type="http://schemas.openxmlformats.org/officeDocument/2006/relationships/hyperlink" Target="https://rusmuseumvrm.ru/reference/classifier/genre/biblical_subject/index.php?show=alpha&amp;p=0&amp;page=5&amp;ps=20" TargetMode="External"/><Relationship Id="rId27" Type="http://schemas.openxmlformats.org/officeDocument/2006/relationships/hyperlink" Target="https://resh.edu.ru/subject/lesson/2108/start/" TargetMode="External"/><Relationship Id="rId30" Type="http://schemas.openxmlformats.org/officeDocument/2006/relationships/hyperlink" Target="https://resh.edu.ru/subject/lesson/276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8667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2-35</dc:creator>
  <cp:keywords/>
  <dc:description/>
  <cp:lastModifiedBy>User</cp:lastModifiedBy>
  <cp:revision>3</cp:revision>
  <dcterms:created xsi:type="dcterms:W3CDTF">2022-08-23T11:27:00Z</dcterms:created>
  <dcterms:modified xsi:type="dcterms:W3CDTF">2022-09-07T06:09:00Z</dcterms:modified>
</cp:coreProperties>
</file>