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502F7" w14:textId="77777777" w:rsidR="00DB7196" w:rsidRDefault="00DB7196" w:rsidP="00DB7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АФК</w:t>
      </w:r>
    </w:p>
    <w:p w14:paraId="066FB3E5" w14:textId="77777777" w:rsidR="008B6787" w:rsidRPr="009A2F79" w:rsidRDefault="008B6787" w:rsidP="008B6787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>. VIII вида: 0—4 классы.— СПб.: филиал изд-ва «Просвещение», 2007.-220 с.</w:t>
      </w:r>
    </w:p>
    <w:p w14:paraId="06551CD4" w14:textId="77777777" w:rsidR="00E71CAB" w:rsidRDefault="00E71CAB" w:rsidP="00DB7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14:paraId="0A3FB32E" w14:textId="77777777" w:rsidR="00E71CAB" w:rsidRPr="00CA4B90" w:rsidRDefault="00E71CAB" w:rsidP="00D3767F">
      <w:pPr>
        <w:shd w:val="clear" w:color="auto" w:fill="FFFFFF"/>
        <w:tabs>
          <w:tab w:val="left" w:pos="902"/>
        </w:tabs>
        <w:spacing w:before="158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CA4B90">
        <w:rPr>
          <w:rFonts w:ascii="Times New Roman" w:hAnsi="Times New Roman" w:cs="Times New Roman"/>
          <w:bCs/>
          <w:sz w:val="28"/>
          <w:szCs w:val="28"/>
        </w:rPr>
        <w:t>Обучение детей с выраженным недоразвитием интел</w:t>
      </w:r>
      <w:r w:rsidR="00D3767F" w:rsidRPr="00CA4B90">
        <w:rPr>
          <w:rFonts w:ascii="Times New Roman" w:hAnsi="Times New Roman" w:cs="Times New Roman"/>
          <w:bCs/>
          <w:sz w:val="28"/>
          <w:szCs w:val="28"/>
        </w:rPr>
        <w:t>лекта</w:t>
      </w:r>
      <w:r w:rsidRPr="00CA4B90">
        <w:rPr>
          <w:rFonts w:ascii="Times New Roman" w:hAnsi="Times New Roman" w:cs="Times New Roman"/>
          <w:sz w:val="28"/>
          <w:szCs w:val="28"/>
        </w:rPr>
        <w:t>: программно-методические материалы /</w:t>
      </w:r>
      <w:r w:rsidR="00D3767F" w:rsidRPr="00CA4B90">
        <w:rPr>
          <w:rFonts w:ascii="Times New Roman" w:hAnsi="Times New Roman" w:cs="Times New Roman"/>
          <w:sz w:val="28"/>
          <w:szCs w:val="28"/>
        </w:rPr>
        <w:t xml:space="preserve"> под ред. И.М. </w:t>
      </w:r>
      <w:proofErr w:type="spellStart"/>
      <w:r w:rsidR="00D3767F" w:rsidRPr="00CA4B90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="00D3767F" w:rsidRPr="00CA4B90">
        <w:rPr>
          <w:rFonts w:ascii="Times New Roman" w:hAnsi="Times New Roman" w:cs="Times New Roman"/>
          <w:sz w:val="28"/>
          <w:szCs w:val="28"/>
        </w:rPr>
        <w:t>. — М.</w:t>
      </w:r>
      <w:r w:rsidRPr="00CA4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4B9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CA4B90">
        <w:rPr>
          <w:rFonts w:ascii="Times New Roman" w:hAnsi="Times New Roman" w:cs="Times New Roman"/>
          <w:sz w:val="28"/>
          <w:szCs w:val="28"/>
        </w:rPr>
        <w:t xml:space="preserve">, изд. центр ВЛАДОС, 2007. 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181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педагогика).</w:t>
      </w:r>
    </w:p>
    <w:p w14:paraId="48C9AE19" w14:textId="77777777" w:rsidR="00CA4B90" w:rsidRDefault="00CA4B90" w:rsidP="00CA4B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СПб.: 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14:paraId="7C28CC5F" w14:textId="77777777" w:rsidR="00CA4B90" w:rsidRPr="00CA4B90" w:rsidRDefault="00CA4B90" w:rsidP="00CA4B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3549CE" w14:textId="77777777" w:rsidR="00DB7196" w:rsidRDefault="00DB7196" w:rsidP="00DB7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СПб.: 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415 с.</w:t>
      </w:r>
    </w:p>
    <w:p w14:paraId="4B5D2FE3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Адаптивное физическое воспитание детей со сложными нарушениями развития: учеб. пособие /Л.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Советский спорт, 2009. – 224 с.</w:t>
      </w:r>
    </w:p>
    <w:p w14:paraId="5102FF51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0996D2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Частные  методики адаптивной физической культуры: Учебное пособие /Под ред.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Советский спорт, 2004. – 464 с., ил.</w:t>
      </w:r>
    </w:p>
    <w:p w14:paraId="39EBF2AC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C9780B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Межвузовская научно-практическая конференция молодых ученых </w:t>
      </w:r>
    </w:p>
    <w:p w14:paraId="6B0F0361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специального образования в современной России (к 90-летию профессора Е.С. Иванова), 2 часть. – НОУ Институт специальной педагогики и психологии, СПб, 2008 </w:t>
      </w:r>
    </w:p>
    <w:p w14:paraId="3A0181B8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DA55D2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Средства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развитии / Под ред. проф. С.П. Евсеева. – М.: Советский спорт, 2001. – 152 с.: ил.</w:t>
      </w:r>
    </w:p>
    <w:p w14:paraId="611B3B4B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E9C90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реабилитация детей с нарушениями функций опорно-двигательного аппарата / Под ред. Н. А. Гросс. – М.: Советский спорт, 2000. – 224 с.; ил.</w:t>
      </w:r>
    </w:p>
    <w:p w14:paraId="678924DD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582980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организация адаптивной физической культуры: учебник. В 2т. Т.1: Введение в специальность. История, организация и общая характеристика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адаптивной физкультуры / Под общей ред.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С.П.Евсеева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Советский спорт, 2005. – 296 с.: ил.</w:t>
      </w:r>
    </w:p>
    <w:p w14:paraId="383CC69A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BD724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организация адаптивной физической культуры: учебник. В 2т. Т.2: Содержание и методики адаптивной физической культуры и характеристика ее основных видов / Под общей ред.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С.П.Евсеева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Советский спорт, 2005. – 448 с.: ил.</w:t>
      </w:r>
    </w:p>
    <w:p w14:paraId="0B9947B7" w14:textId="77777777" w:rsidR="00E013F5" w:rsidRPr="00E013F5" w:rsidRDefault="00E013F5" w:rsidP="00E013F5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 / Под ред. В.В. Воронковой; 4-е издание. - М.: Просвещение, 2006. - 192 с.</w:t>
      </w:r>
    </w:p>
    <w:p w14:paraId="1260DD79" w14:textId="77777777" w:rsidR="00967836" w:rsidRPr="0054579B" w:rsidRDefault="00967836" w:rsidP="009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79B">
        <w:rPr>
          <w:rFonts w:ascii="Times New Roman" w:hAnsi="Times New Roman" w:cs="Times New Roman"/>
          <w:bCs/>
          <w:sz w:val="28"/>
          <w:szCs w:val="28"/>
        </w:rPr>
        <w:t>Обучение</w:t>
      </w:r>
      <w:r w:rsidRPr="0054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79B">
        <w:rPr>
          <w:rFonts w:ascii="Times New Roman" w:hAnsi="Times New Roman" w:cs="Times New Roman"/>
          <w:sz w:val="28"/>
          <w:szCs w:val="28"/>
        </w:rPr>
        <w:t>и воспитание детей в условиях центра коррекционно-</w:t>
      </w:r>
    </w:p>
    <w:p w14:paraId="291D21F5" w14:textId="77777777" w:rsidR="00967836" w:rsidRDefault="00967836" w:rsidP="009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развивающего обучения и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илитации: Пособие для педагогов </w:t>
      </w:r>
      <w:r w:rsidRPr="0054579B">
        <w:rPr>
          <w:rFonts w:ascii="Times New Roman" w:hAnsi="Times New Roman" w:cs="Times New Roman"/>
          <w:sz w:val="28"/>
          <w:szCs w:val="28"/>
        </w:rPr>
        <w:t xml:space="preserve">и родителей / С.Е. Гайдукевич,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др..; Науч. </w:t>
      </w:r>
      <w:r w:rsidRPr="0054579B">
        <w:rPr>
          <w:rFonts w:ascii="Times New Roman" w:hAnsi="Times New Roman" w:cs="Times New Roman"/>
          <w:sz w:val="28"/>
          <w:szCs w:val="28"/>
        </w:rPr>
        <w:t xml:space="preserve">ред. С.Е. Гайдукевич. </w:t>
      </w:r>
    </w:p>
    <w:p w14:paraId="5DAC73EB" w14:textId="77777777" w:rsidR="00967836" w:rsidRDefault="00967836" w:rsidP="009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2-е изд. - Мн.</w:t>
      </w:r>
      <w:r>
        <w:rPr>
          <w:rFonts w:ascii="Times New Roman" w:hAnsi="Times New Roman" w:cs="Times New Roman"/>
          <w:sz w:val="28"/>
          <w:szCs w:val="28"/>
        </w:rPr>
        <w:t>: УО «БГПУ им. М. Танка», 2008</w:t>
      </w:r>
      <w:r w:rsidRPr="0054579B">
        <w:rPr>
          <w:rFonts w:ascii="Times New Roman" w:hAnsi="Times New Roman" w:cs="Times New Roman"/>
          <w:sz w:val="28"/>
          <w:szCs w:val="28"/>
        </w:rPr>
        <w:t>. - 144 с.: ил.</w:t>
      </w:r>
    </w:p>
    <w:p w14:paraId="3BE7D5E3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5454C" w14:textId="77777777" w:rsidR="00967836" w:rsidRDefault="00967836" w:rsidP="009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07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201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F07">
        <w:rPr>
          <w:rFonts w:ascii="Times New Roman" w:hAnsi="Times New Roman" w:cs="Times New Roman"/>
          <w:sz w:val="28"/>
          <w:szCs w:val="28"/>
        </w:rPr>
        <w:t>учебно-воспитатель</w:t>
      </w:r>
      <w:r>
        <w:rPr>
          <w:rFonts w:ascii="Times New Roman" w:hAnsi="Times New Roman" w:cs="Times New Roman"/>
          <w:sz w:val="28"/>
          <w:szCs w:val="28"/>
        </w:rPr>
        <w:t>ной работы в центре коррекцион</w:t>
      </w:r>
      <w:r w:rsidRPr="00201F07">
        <w:rPr>
          <w:rFonts w:ascii="Times New Roman" w:hAnsi="Times New Roman" w:cs="Times New Roman"/>
          <w:sz w:val="28"/>
          <w:szCs w:val="28"/>
        </w:rPr>
        <w:t>но-развивающего обучения и ре</w:t>
      </w:r>
      <w:r>
        <w:rPr>
          <w:rFonts w:ascii="Times New Roman" w:hAnsi="Times New Roman" w:cs="Times New Roman"/>
          <w:sz w:val="28"/>
          <w:szCs w:val="28"/>
        </w:rPr>
        <w:t xml:space="preserve">абилитации: Учеб.- метод. пособие </w:t>
      </w:r>
      <w:r w:rsidRPr="00201F07">
        <w:rPr>
          <w:rFonts w:ascii="Times New Roman" w:hAnsi="Times New Roman" w:cs="Times New Roman"/>
          <w:sz w:val="28"/>
          <w:szCs w:val="28"/>
        </w:rPr>
        <w:t xml:space="preserve">/ М. </w:t>
      </w:r>
      <w:proofErr w:type="spellStart"/>
      <w:r w:rsidRPr="00201F07">
        <w:rPr>
          <w:rFonts w:ascii="Times New Roman" w:hAnsi="Times New Roman" w:cs="Times New Roman"/>
          <w:sz w:val="28"/>
          <w:szCs w:val="28"/>
        </w:rPr>
        <w:t>Вентланд</w:t>
      </w:r>
      <w:proofErr w:type="spellEnd"/>
      <w:r w:rsidRPr="00201F07">
        <w:rPr>
          <w:rFonts w:ascii="Times New Roman" w:hAnsi="Times New Roman" w:cs="Times New Roman"/>
          <w:sz w:val="28"/>
          <w:szCs w:val="28"/>
        </w:rPr>
        <w:t>, С.Е. Гайдукевич,</w:t>
      </w:r>
      <w:r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r w:rsidRPr="00201F07">
        <w:rPr>
          <w:rFonts w:ascii="Times New Roman" w:hAnsi="Times New Roman" w:cs="Times New Roman"/>
          <w:sz w:val="28"/>
          <w:szCs w:val="28"/>
        </w:rPr>
        <w:t>С.Е. Гайдукевич. – Мн.: БГПУ, 2009. – 276 с., ил.</w:t>
      </w:r>
    </w:p>
    <w:p w14:paraId="0D405AAA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E2EE5E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В.А.Бронников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Одинцова,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Н.А.Абрамова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А.А.Наумов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О.К.Малышева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Пермь: Здравствуй, 2000. - 256 с. (В семье больной ребенок)</w:t>
      </w:r>
    </w:p>
    <w:p w14:paraId="34DF7859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18ACE5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Курдыбайло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С.Ф., Евсеев С.П., Герасимова Г.В. Врачебный контроль в адаптивной физической культуре: Учебное пособие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д.м.н.С.Ф.Курдыбайло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Советский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спорт, 2004. – 184 с.</w:t>
      </w:r>
    </w:p>
    <w:p w14:paraId="59ADC0BB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7A35E" w14:textId="77777777" w:rsidR="00967836" w:rsidRDefault="00967836" w:rsidP="00967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Л.Н.Ростомашвили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Педагогическая практика по специализации «Адаптивное физическое воспитание»: Учебно-методическое пособие по подготовке, организации и проведению педагогической практики студентов по специализации «Адаптивное физическое воспитание». – СПб, 2006</w:t>
      </w:r>
    </w:p>
    <w:p w14:paraId="7AD33A64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Использование метода базальной стимуляции в коррекционно-педагогической работе с детьми с тяжёлыми и (или) множественными нарушениями психофизического развития / И.Н.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// Обучение и воспитание детей в условиях центра коррекционно-развивающего обучения и реабилитации: учеб.-метод. пособие / С.Е. Гайдукевич и др.; науч. ред. С.Е. Гайдукевич. –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: УО «БГПУ им. М. Танка», 2007. – С. 69–74.</w:t>
      </w:r>
    </w:p>
    <w:p w14:paraId="1474083D" w14:textId="77777777" w:rsidR="00B20D13" w:rsidRPr="00B20D13" w:rsidRDefault="00B20D13" w:rsidP="00B20D13">
      <w:pPr>
        <w:shd w:val="clear" w:color="auto" w:fill="FFFFFF"/>
        <w:tabs>
          <w:tab w:val="left" w:pos="845"/>
        </w:tabs>
        <w:spacing w:before="4142"/>
        <w:rPr>
          <w:rFonts w:ascii="Times New Roman" w:hAnsi="Times New Roman" w:cs="Times New Roman"/>
          <w:sz w:val="28"/>
          <w:szCs w:val="28"/>
        </w:rPr>
      </w:pPr>
      <w:r w:rsidRPr="00B20D13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Гимнастика. Учебник для техникумов физической культуры. Под редакцией М. Л. </w:t>
      </w:r>
      <w:proofErr w:type="spellStart"/>
      <w:r w:rsidRPr="00B20D13">
        <w:rPr>
          <w:rFonts w:ascii="Times New Roman" w:hAnsi="Times New Roman" w:cs="Times New Roman"/>
          <w:sz w:val="28"/>
          <w:szCs w:val="28"/>
        </w:rPr>
        <w:t>Украна</w:t>
      </w:r>
      <w:proofErr w:type="spellEnd"/>
      <w:r w:rsidRPr="00B20D13">
        <w:rPr>
          <w:rFonts w:ascii="Times New Roman" w:hAnsi="Times New Roman" w:cs="Times New Roman"/>
          <w:sz w:val="28"/>
          <w:szCs w:val="28"/>
        </w:rPr>
        <w:t xml:space="preserve"> и А. М. </w:t>
      </w:r>
      <w:proofErr w:type="spellStart"/>
      <w:r w:rsidRPr="00B20D13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Pr="00B20D13">
        <w:rPr>
          <w:rFonts w:ascii="Times New Roman" w:hAnsi="Times New Roman" w:cs="Times New Roman"/>
          <w:sz w:val="28"/>
          <w:szCs w:val="28"/>
        </w:rPr>
        <w:t>. М., «Физ</w:t>
      </w:r>
      <w:r w:rsidRPr="00B20D13">
        <w:rPr>
          <w:rFonts w:ascii="Times New Roman" w:hAnsi="Times New Roman" w:cs="Times New Roman"/>
          <w:sz w:val="28"/>
          <w:szCs w:val="28"/>
        </w:rPr>
        <w:softHyphen/>
        <w:t>культура и спорт», 1977.</w:t>
      </w:r>
    </w:p>
    <w:p w14:paraId="426CD404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Фишер Э. Планы и 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лы учебной программы для детей с особенностями в интеллектуальном развитии/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Э.Фишер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 – Мн.: Белорусский Экзархат – Белорусской православной церкви, 1999. – 256 с.</w:t>
      </w:r>
    </w:p>
    <w:p w14:paraId="640E7EB5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Право детей на развитие 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БелАПДИ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«Открытые двери», 1997. – 131 с.</w:t>
      </w:r>
    </w:p>
    <w:p w14:paraId="1B1FDD1E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Без твоего прикосновения я умру… Значение тактильной стимуляции для развития детей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И.Эллнеби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 – Мн.: Белорусский Экзархат – Белорусской православной церкви, 1999.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14:paraId="307288F0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литература</w:t>
      </w:r>
    </w:p>
    <w:p w14:paraId="34FC2C24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7836">
        <w:rPr>
          <w:rFonts w:ascii="Times New Roman" w:eastAsia="Times New Roman" w:hAnsi="Times New Roman"/>
          <w:sz w:val="28"/>
          <w:szCs w:val="28"/>
          <w:lang w:eastAsia="ru-RU"/>
        </w:rPr>
        <w:t>Шапкова</w:t>
      </w:r>
      <w:proofErr w:type="spellEnd"/>
      <w:r w:rsidRPr="00967836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Опорные концепции методологии адаптивной физической культуры. - М., 2001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362975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Педролетти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Мишель. Основы плавания. Обучение и путь к совершенству / Мишель </w:t>
      </w:r>
      <w:proofErr w:type="spellStart"/>
      <w:r w:rsidR="00E71CAB">
        <w:rPr>
          <w:rFonts w:ascii="Times New Roman" w:eastAsia="Times New Roman" w:hAnsi="Times New Roman"/>
          <w:sz w:val="28"/>
          <w:szCs w:val="28"/>
          <w:lang w:eastAsia="ru-RU"/>
        </w:rPr>
        <w:t>Педролетти</w:t>
      </w:r>
      <w:proofErr w:type="spellEnd"/>
      <w:r w:rsidR="00E71CAB">
        <w:rPr>
          <w:rFonts w:ascii="Times New Roman" w:eastAsia="Times New Roman" w:hAnsi="Times New Roman"/>
          <w:sz w:val="28"/>
          <w:szCs w:val="28"/>
          <w:lang w:eastAsia="ru-RU"/>
        </w:rPr>
        <w:t>. – Ростов н/Д.: Феникс, 2006. – 176 с.</w:t>
      </w:r>
    </w:p>
    <w:p w14:paraId="3DE1592D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Шматко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Н.Б. Дети с отклонениями в развитии.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Метод.пособ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для педагогов и воспитателей массовых и спец. учреждений и родителей. М., 1997.</w:t>
      </w:r>
    </w:p>
    <w:p w14:paraId="0926EDDD" w14:textId="77777777" w:rsid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Моисеев Н.М.,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О.Н. Основы обучения физическим упражнениям: Методические рекомендации. СПб, 1997.</w:t>
      </w:r>
    </w:p>
    <w:p w14:paraId="357FFAF2" w14:textId="77777777" w:rsidR="00967836" w:rsidRPr="00967836" w:rsidRDefault="00967836" w:rsidP="00967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AF095" w14:textId="77777777" w:rsidR="00967836" w:rsidRDefault="00967836" w:rsidP="0096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7C2F5D" w14:textId="77777777" w:rsidR="00967836" w:rsidRDefault="00967836" w:rsidP="0096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31D535" w14:textId="77777777" w:rsidR="0040248F" w:rsidRDefault="0040248F"/>
    <w:sectPr w:rsidR="004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5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B6787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67836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4E98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0D13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5E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A4B90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67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B7196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3F5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1CAB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1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6"/>
  </w:style>
  <w:style w:type="paragraph" w:styleId="1">
    <w:name w:val="heading 1"/>
    <w:basedOn w:val="a"/>
    <w:link w:val="10"/>
    <w:qFormat/>
    <w:rsid w:val="00E0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013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8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01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6"/>
  </w:style>
  <w:style w:type="paragraph" w:styleId="1">
    <w:name w:val="heading 1"/>
    <w:basedOn w:val="a"/>
    <w:link w:val="10"/>
    <w:qFormat/>
    <w:rsid w:val="00E0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013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8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01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8AAC-E1A5-BF4E-B986-ED18A85A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772</Words>
  <Characters>4407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Андрей</cp:lastModifiedBy>
  <cp:revision>8</cp:revision>
  <dcterms:created xsi:type="dcterms:W3CDTF">2015-05-05T08:50:00Z</dcterms:created>
  <dcterms:modified xsi:type="dcterms:W3CDTF">2015-07-01T18:56:00Z</dcterms:modified>
</cp:coreProperties>
</file>