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5D2" w:rsidRPr="00C8523C" w:rsidRDefault="004035D2" w:rsidP="004035D2">
      <w:pPr>
        <w:spacing w:after="0" w:line="240" w:lineRule="auto"/>
        <w:ind w:right="65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ДЕПАРТАМЕНТ ОБРАЗОВАНИЯ И НАУКИ</w:t>
      </w:r>
    </w:p>
    <w:p w:rsidR="004035D2" w:rsidRPr="00C8523C" w:rsidRDefault="004035D2" w:rsidP="004035D2">
      <w:pPr>
        <w:spacing w:after="0" w:line="240" w:lineRule="auto"/>
        <w:ind w:right="65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ТЮМЕНСКОЙ ОБЛАСТИ</w:t>
      </w:r>
    </w:p>
    <w:p w:rsidR="004035D2" w:rsidRPr="00C8523C" w:rsidRDefault="004035D2" w:rsidP="004035D2">
      <w:pPr>
        <w:spacing w:after="0" w:line="240" w:lineRule="auto"/>
        <w:ind w:right="65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Государственное автономное образовательное учреждение Тюменской области дополнительного профессионального образования</w:t>
      </w:r>
    </w:p>
    <w:p w:rsidR="004035D2" w:rsidRPr="00C8523C" w:rsidRDefault="004035D2" w:rsidP="004035D2">
      <w:pPr>
        <w:spacing w:after="0" w:line="240" w:lineRule="auto"/>
        <w:ind w:right="75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«ТЮМЕНСКИЙ ОБЛАСТНОЙ ГОСУДАРСТВЕННЫЙ ИНСТИТУТ</w:t>
      </w:r>
    </w:p>
    <w:p w:rsidR="004035D2" w:rsidRPr="00C8523C" w:rsidRDefault="004035D2" w:rsidP="004035D2">
      <w:pPr>
        <w:spacing w:after="0" w:line="240" w:lineRule="auto"/>
        <w:ind w:right="76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РАЗВИТИЯ РЕГИОНАЛЬНОГО ОБРАЗОВАНИЯ»</w:t>
      </w:r>
    </w:p>
    <w:p w:rsidR="004035D2" w:rsidRPr="00C8523C" w:rsidRDefault="004035D2" w:rsidP="004035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8523C">
        <w:rPr>
          <w:rFonts w:ascii="Times New Roman" w:hAnsi="Times New Roman"/>
          <w:b/>
          <w:sz w:val="24"/>
          <w:szCs w:val="24"/>
        </w:rPr>
        <w:t>(ГАОУ ТО ДПО «ТОГИРРО»)</w:t>
      </w:r>
    </w:p>
    <w:p w:rsidR="004035D2" w:rsidRDefault="004035D2" w:rsidP="004035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035D2" w:rsidRPr="00C8523C" w:rsidRDefault="004035D2" w:rsidP="004035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8523C">
        <w:rPr>
          <w:rFonts w:ascii="Times New Roman" w:hAnsi="Times New Roman"/>
          <w:sz w:val="24"/>
          <w:szCs w:val="24"/>
        </w:rPr>
        <w:t>Кафедра педагогики, воспитания и инклюзивного образования</w:t>
      </w:r>
    </w:p>
    <w:p w:rsidR="004035D2" w:rsidRPr="00E21B07" w:rsidRDefault="004035D2" w:rsidP="004035D2">
      <w:pPr>
        <w:pStyle w:val="txt"/>
        <w:spacing w:line="23" w:lineRule="atLeast"/>
        <w:jc w:val="center"/>
        <w:rPr>
          <w:color w:val="000000"/>
        </w:rPr>
      </w:pPr>
    </w:p>
    <w:p w:rsidR="004035D2" w:rsidRDefault="004035D2" w:rsidP="004035D2">
      <w:pPr>
        <w:pStyle w:val="txt"/>
        <w:spacing w:line="23" w:lineRule="atLeast"/>
        <w:jc w:val="center"/>
        <w:rPr>
          <w:b/>
          <w:color w:val="000000"/>
          <w:sz w:val="29"/>
          <w:szCs w:val="29"/>
        </w:rPr>
      </w:pPr>
    </w:p>
    <w:p w:rsidR="004035D2" w:rsidRDefault="004035D2" w:rsidP="004035D2">
      <w:pPr>
        <w:pStyle w:val="txt"/>
        <w:spacing w:line="23" w:lineRule="atLeast"/>
        <w:jc w:val="center"/>
        <w:rPr>
          <w:b/>
          <w:color w:val="000000"/>
          <w:sz w:val="29"/>
          <w:szCs w:val="29"/>
        </w:rPr>
      </w:pPr>
    </w:p>
    <w:p w:rsidR="004035D2" w:rsidRDefault="004035D2" w:rsidP="004035D2">
      <w:pPr>
        <w:pStyle w:val="txt"/>
        <w:spacing w:line="23" w:lineRule="atLeast"/>
        <w:jc w:val="center"/>
        <w:rPr>
          <w:b/>
          <w:color w:val="000000"/>
          <w:sz w:val="29"/>
          <w:szCs w:val="29"/>
        </w:rPr>
      </w:pPr>
    </w:p>
    <w:p w:rsidR="004035D2" w:rsidRPr="00E21B07" w:rsidRDefault="004035D2" w:rsidP="004035D2">
      <w:pPr>
        <w:pStyle w:val="txt"/>
        <w:spacing w:line="23" w:lineRule="atLeast"/>
        <w:jc w:val="center"/>
        <w:rPr>
          <w:b/>
          <w:color w:val="000000"/>
          <w:sz w:val="28"/>
          <w:szCs w:val="28"/>
        </w:rPr>
      </w:pPr>
    </w:p>
    <w:p w:rsidR="004035D2" w:rsidRPr="00E21B07" w:rsidRDefault="004035D2" w:rsidP="004035D2">
      <w:pPr>
        <w:pStyle w:val="txt"/>
        <w:spacing w:line="23" w:lineRule="atLeast"/>
        <w:jc w:val="center"/>
        <w:rPr>
          <w:b/>
          <w:color w:val="000000"/>
          <w:sz w:val="28"/>
          <w:szCs w:val="28"/>
        </w:rPr>
      </w:pPr>
      <w:r w:rsidRPr="00E21B07">
        <w:rPr>
          <w:b/>
          <w:color w:val="000000"/>
          <w:sz w:val="28"/>
          <w:szCs w:val="28"/>
        </w:rPr>
        <w:t xml:space="preserve">Рабочая тетрадь </w:t>
      </w:r>
    </w:p>
    <w:p w:rsidR="00A724EF" w:rsidRPr="006676F1" w:rsidRDefault="004035D2" w:rsidP="004035D2">
      <w:pPr>
        <w:spacing w:after="0" w:line="240" w:lineRule="auto"/>
        <w:jc w:val="center"/>
        <w:rPr>
          <w:rFonts w:ascii="Times New Roman" w:hAnsi="Times New Roman" w:cs="Times New Roman"/>
          <w:i/>
          <w:sz w:val="72"/>
        </w:rPr>
      </w:pPr>
      <w:r w:rsidRPr="00E21B07">
        <w:rPr>
          <w:b/>
          <w:color w:val="000000"/>
          <w:sz w:val="28"/>
          <w:szCs w:val="28"/>
        </w:rPr>
        <w:t xml:space="preserve">к </w:t>
      </w:r>
      <w:r w:rsidRPr="004035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дисциплине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6144DC" w:rsidRPr="004035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Ринолалия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4035D2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4035D2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4035D2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4035D2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4035D2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4035D2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4035D2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D2" w:rsidRDefault="00A724EF" w:rsidP="004035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676F1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A724EF" w:rsidRPr="006676F1" w:rsidRDefault="00A724EF" w:rsidP="004035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676F1">
        <w:rPr>
          <w:rFonts w:ascii="Times New Roman" w:hAnsi="Times New Roman" w:cs="Times New Roman"/>
          <w:sz w:val="28"/>
          <w:szCs w:val="28"/>
        </w:rPr>
        <w:t>К</w:t>
      </w:r>
      <w:r w:rsidR="006144DC">
        <w:rPr>
          <w:rFonts w:ascii="Times New Roman" w:hAnsi="Times New Roman" w:cs="Times New Roman"/>
          <w:sz w:val="28"/>
          <w:szCs w:val="28"/>
        </w:rPr>
        <w:t>арагодина</w:t>
      </w:r>
      <w:proofErr w:type="spellEnd"/>
      <w:r w:rsidR="006144DC">
        <w:rPr>
          <w:rFonts w:ascii="Times New Roman" w:hAnsi="Times New Roman" w:cs="Times New Roman"/>
          <w:sz w:val="28"/>
          <w:szCs w:val="28"/>
        </w:rPr>
        <w:t xml:space="preserve"> А. М.</w:t>
      </w: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1CB" w:rsidRDefault="00C511CB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1CB" w:rsidRDefault="00C511CB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2C8" w:rsidRDefault="001052C8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24EF" w:rsidRPr="006676F1" w:rsidRDefault="00A724EF" w:rsidP="0010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76F1">
        <w:rPr>
          <w:rFonts w:ascii="Times New Roman" w:hAnsi="Times New Roman" w:cs="Times New Roman"/>
          <w:sz w:val="28"/>
          <w:szCs w:val="28"/>
        </w:rPr>
        <w:t>Тюмень</w:t>
      </w:r>
      <w:r w:rsidR="004035D2">
        <w:rPr>
          <w:rFonts w:ascii="Times New Roman" w:hAnsi="Times New Roman" w:cs="Times New Roman"/>
          <w:sz w:val="28"/>
          <w:szCs w:val="28"/>
        </w:rPr>
        <w:t xml:space="preserve"> -</w:t>
      </w:r>
      <w:r w:rsidRPr="006676F1">
        <w:rPr>
          <w:rFonts w:ascii="Times New Roman" w:hAnsi="Times New Roman" w:cs="Times New Roman"/>
          <w:sz w:val="28"/>
          <w:szCs w:val="28"/>
        </w:rPr>
        <w:t xml:space="preserve"> 20</w:t>
      </w:r>
      <w:r w:rsidR="00C511CB">
        <w:rPr>
          <w:rFonts w:ascii="Times New Roman" w:hAnsi="Times New Roman" w:cs="Times New Roman"/>
          <w:sz w:val="28"/>
          <w:szCs w:val="28"/>
        </w:rPr>
        <w:t>2</w:t>
      </w:r>
      <w:r w:rsidR="004035D2">
        <w:rPr>
          <w:rFonts w:ascii="Times New Roman" w:hAnsi="Times New Roman" w:cs="Times New Roman"/>
          <w:sz w:val="28"/>
          <w:szCs w:val="28"/>
        </w:rPr>
        <w:t>4</w:t>
      </w:r>
    </w:p>
    <w:p w:rsidR="00A724EF" w:rsidRPr="006676F1" w:rsidRDefault="00A724EF" w:rsidP="001052C8">
      <w:pPr>
        <w:spacing w:after="0" w:line="240" w:lineRule="auto"/>
        <w:rPr>
          <w:rFonts w:ascii="Times New Roman" w:hAnsi="Times New Roman" w:cs="Times New Roman"/>
        </w:rPr>
      </w:pPr>
      <w:r w:rsidRPr="006676F1">
        <w:rPr>
          <w:rFonts w:ascii="Times New Roman" w:hAnsi="Times New Roman" w:cs="Times New Roman"/>
        </w:rPr>
        <w:br w:type="page"/>
      </w:r>
    </w:p>
    <w:p w:rsidR="00A724EF" w:rsidRPr="006676F1" w:rsidRDefault="00A724EF" w:rsidP="001052C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11058" w:type="dxa"/>
        <w:tblInd w:w="-318" w:type="dxa"/>
        <w:tblLook w:val="04A0" w:firstRow="1" w:lastRow="0" w:firstColumn="1" w:lastColumn="0" w:noHBand="0" w:noVBand="1"/>
      </w:tblPr>
      <w:tblGrid>
        <w:gridCol w:w="5303"/>
        <w:gridCol w:w="5755"/>
      </w:tblGrid>
      <w:tr w:rsidR="00384363" w:rsidRPr="006676F1" w:rsidTr="00597447">
        <w:trPr>
          <w:trHeight w:val="312"/>
        </w:trPr>
        <w:tc>
          <w:tcPr>
            <w:tcW w:w="11058" w:type="dxa"/>
            <w:gridSpan w:val="2"/>
            <w:shd w:val="clear" w:color="auto" w:fill="auto"/>
          </w:tcPr>
          <w:p w:rsidR="00384363" w:rsidRPr="001052C8" w:rsidRDefault="00384363" w:rsidP="001052C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6F1">
              <w:rPr>
                <w:rFonts w:ascii="Times New Roman" w:hAnsi="Times New Roman" w:cs="Times New Roman"/>
              </w:rPr>
              <w:br w:type="page"/>
            </w:r>
            <w:proofErr w:type="spellStart"/>
            <w:r w:rsidR="006144DC" w:rsidRPr="001052C8">
              <w:rPr>
                <w:rFonts w:ascii="Times New Roman" w:hAnsi="Times New Roman" w:cs="Times New Roman"/>
                <w:b/>
                <w:bCs/>
              </w:rPr>
              <w:t>Ринолалия</w:t>
            </w:r>
            <w:proofErr w:type="spellEnd"/>
          </w:p>
        </w:tc>
      </w:tr>
      <w:tr w:rsidR="00C511CB" w:rsidRPr="006676F1" w:rsidTr="00597447">
        <w:trPr>
          <w:trHeight w:val="1697"/>
        </w:trPr>
        <w:tc>
          <w:tcPr>
            <w:tcW w:w="11058" w:type="dxa"/>
            <w:gridSpan w:val="2"/>
          </w:tcPr>
          <w:p w:rsidR="00C511CB" w:rsidRPr="006676F1" w:rsidRDefault="00C511CB" w:rsidP="001052C8">
            <w:pPr>
              <w:rPr>
                <w:rFonts w:ascii="Times New Roman" w:hAnsi="Times New Roman" w:cs="Times New Roman"/>
              </w:rPr>
            </w:pPr>
          </w:p>
        </w:tc>
      </w:tr>
      <w:tr w:rsidR="00C87F68" w:rsidRPr="006676F1" w:rsidTr="00597447">
        <w:trPr>
          <w:trHeight w:val="647"/>
        </w:trPr>
        <w:tc>
          <w:tcPr>
            <w:tcW w:w="11058" w:type="dxa"/>
            <w:gridSpan w:val="2"/>
          </w:tcPr>
          <w:p w:rsidR="001052C8" w:rsidRPr="001052C8" w:rsidRDefault="001052C8" w:rsidP="001052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052C8">
              <w:rPr>
                <w:rFonts w:ascii="Times New Roman" w:hAnsi="Times New Roman" w:cs="Times New Roman"/>
                <w:b/>
                <w:bCs/>
                <w:color w:val="000000"/>
              </w:rPr>
              <w:t>УСЛОВИЯ ФОРМИРОВАНИЯ ПРОИЗНОСИТЕЛЬНОЙ СТОРОНЫ РЕЧИ В НОРМЕ</w:t>
            </w:r>
          </w:p>
          <w:p w:rsidR="00C87F68" w:rsidRPr="001052C8" w:rsidRDefault="001052C8" w:rsidP="001052C8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052C8">
              <w:rPr>
                <w:b/>
                <w:bCs/>
                <w:color w:val="000000"/>
                <w:sz w:val="22"/>
                <w:szCs w:val="22"/>
              </w:rPr>
              <w:t>Строение и функция небно-глоточного затвора</w:t>
            </w:r>
          </w:p>
        </w:tc>
      </w:tr>
      <w:tr w:rsidR="00C87F68" w:rsidRPr="006676F1" w:rsidTr="00597447">
        <w:trPr>
          <w:trHeight w:val="1236"/>
        </w:trPr>
        <w:tc>
          <w:tcPr>
            <w:tcW w:w="11058" w:type="dxa"/>
            <w:gridSpan w:val="2"/>
          </w:tcPr>
          <w:p w:rsidR="00C87F68" w:rsidRPr="001052C8" w:rsidRDefault="001052C8" w:rsidP="001052C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52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Нёбно-глоточный затвор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- </w:t>
            </w:r>
          </w:p>
        </w:tc>
      </w:tr>
      <w:tr w:rsidR="001052C8" w:rsidRPr="006676F1" w:rsidTr="00597447">
        <w:trPr>
          <w:trHeight w:val="913"/>
        </w:trPr>
        <w:tc>
          <w:tcPr>
            <w:tcW w:w="11058" w:type="dxa"/>
            <w:gridSpan w:val="2"/>
          </w:tcPr>
          <w:p w:rsidR="001052C8" w:rsidRPr="001052C8" w:rsidRDefault="001052C8" w:rsidP="001052C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052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Нёбо - </w:t>
            </w:r>
          </w:p>
        </w:tc>
      </w:tr>
      <w:tr w:rsidR="001052C8" w:rsidRPr="006676F1" w:rsidTr="00597447">
        <w:trPr>
          <w:trHeight w:val="415"/>
        </w:trPr>
        <w:tc>
          <w:tcPr>
            <w:tcW w:w="5303" w:type="dxa"/>
          </w:tcPr>
          <w:p w:rsidR="001052C8" w:rsidRPr="001052C8" w:rsidRDefault="001052C8" w:rsidP="001052C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Передний отдел</w:t>
            </w:r>
          </w:p>
        </w:tc>
        <w:tc>
          <w:tcPr>
            <w:tcW w:w="5755" w:type="dxa"/>
          </w:tcPr>
          <w:p w:rsidR="001052C8" w:rsidRPr="001052C8" w:rsidRDefault="001052C8" w:rsidP="001052C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Задний отдел</w:t>
            </w:r>
          </w:p>
        </w:tc>
      </w:tr>
      <w:tr w:rsidR="001052C8" w:rsidRPr="006676F1" w:rsidTr="00597447">
        <w:trPr>
          <w:trHeight w:val="2406"/>
        </w:trPr>
        <w:tc>
          <w:tcPr>
            <w:tcW w:w="5303" w:type="dxa"/>
          </w:tcPr>
          <w:p w:rsidR="001052C8" w:rsidRPr="001052C8" w:rsidRDefault="001052C8" w:rsidP="001052C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755" w:type="dxa"/>
          </w:tcPr>
          <w:p w:rsidR="001052C8" w:rsidRPr="001052C8" w:rsidRDefault="001052C8" w:rsidP="001052C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052C8" w:rsidRPr="006676F1" w:rsidTr="00597447">
        <w:trPr>
          <w:trHeight w:val="2761"/>
        </w:trPr>
        <w:tc>
          <w:tcPr>
            <w:tcW w:w="11058" w:type="dxa"/>
            <w:gridSpan w:val="2"/>
          </w:tcPr>
          <w:p w:rsidR="001052C8" w:rsidRPr="006676F1" w:rsidRDefault="004035D2" w:rsidP="00357F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left:0;text-align:left;margin-left:346.35pt;margin-top:77.85pt;width:62.25pt;height:20.25pt;z-index:25165004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6" type="#_x0000_t32" style="position:absolute;left:0;text-align:left;margin-left:408.6pt;margin-top:98.1pt;width:102pt;height:0;z-index:25165107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4" type="#_x0000_t32" style="position:absolute;left:0;text-align:left;margin-left:404.85pt;margin-top:37.35pt;width:98.25pt;height:0;z-index:25164902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3" type="#_x0000_t32" style="position:absolute;left:0;text-align:left;margin-left:331.35pt;margin-top:37.35pt;width:73.5pt;height:40.5pt;flip:y;z-index:25164800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2" type="#_x0000_t32" style="position:absolute;left:0;text-align:left;margin-left:8.85pt;margin-top:117.6pt;width:80.25pt;height:0;flip:x;z-index:25164697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1" type="#_x0000_t32" style="position:absolute;left:0;text-align:left;margin-left:8.85pt;margin-top:74.1pt;width:96pt;height:0;flip:x;z-index:25164595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0" type="#_x0000_t32" style="position:absolute;left:0;text-align:left;margin-left:89.1pt;margin-top:92.85pt;width:93.75pt;height:24.75pt;flip:x;z-index:25164492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9" type="#_x0000_t32" style="position:absolute;left:0;text-align:left;margin-left:104.85pt;margin-top:57.6pt;width:72.75pt;height:16.5pt;flip:x;z-index:251643904;mso-position-horizontal-relative:text;mso-position-vertical-relative:text" o:connectortype="straight"/>
              </w:pict>
            </w:r>
            <w:r w:rsidR="00357F60">
              <w:rPr>
                <w:noProof/>
                <w:lang w:eastAsia="ru-RU"/>
              </w:rPr>
              <w:drawing>
                <wp:inline distT="0" distB="0" distL="0" distR="0" wp14:anchorId="009CC089" wp14:editId="1892E645">
                  <wp:extent cx="3475413" cy="2105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5" t="18649" r="2925" b="7509"/>
                          <a:stretch/>
                        </pic:blipFill>
                        <pic:spPr bwMode="auto">
                          <a:xfrm>
                            <a:off x="0" y="0"/>
                            <a:ext cx="3518981" cy="213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2C8" w:rsidRPr="006676F1" w:rsidTr="00597447">
        <w:trPr>
          <w:trHeight w:val="4741"/>
        </w:trPr>
        <w:tc>
          <w:tcPr>
            <w:tcW w:w="11058" w:type="dxa"/>
            <w:gridSpan w:val="2"/>
          </w:tcPr>
          <w:p w:rsidR="001052C8" w:rsidRDefault="00357F60" w:rsidP="00245C0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544" behindDoc="1" locked="0" layoutInCell="1" allowOverlap="1" wp14:anchorId="6EB4C82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86995</wp:posOffset>
                  </wp:positionV>
                  <wp:extent cx="3864610" cy="2752725"/>
                  <wp:effectExtent l="0" t="0" r="0" b="0"/>
                  <wp:wrapTight wrapText="bothSides">
                    <wp:wrapPolygon edited="0">
                      <wp:start x="0" y="0"/>
                      <wp:lineTo x="0" y="21525"/>
                      <wp:lineTo x="21508" y="21525"/>
                      <wp:lineTo x="21508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1" t="20721" r="19010" b="9770"/>
                          <a:stretch/>
                        </pic:blipFill>
                        <pic:spPr bwMode="auto">
                          <a:xfrm>
                            <a:off x="0" y="0"/>
                            <a:ext cx="386461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5C0F" w:rsidRDefault="00245C0F" w:rsidP="00245C0F">
            <w:pPr>
              <w:rPr>
                <w:rFonts w:ascii="Times New Roman" w:hAnsi="Times New Roman" w:cs="Times New Roman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– </w:t>
            </w: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– </w:t>
            </w: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– </w:t>
            </w:r>
          </w:p>
          <w:p w:rsidR="00245C0F" w:rsidRPr="00245C0F" w:rsidRDefault="004035D2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pict>
                <v:rect id="_x0000_s1057" style="position:absolute;margin-left:-187.45pt;margin-top:5.65pt;width:174.7pt;height:93.2pt;z-index:251652096" strokecolor="white [3212]"/>
              </w:pict>
            </w: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– </w:t>
            </w: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45C0F" w:rsidRPr="00245C0F" w:rsidRDefault="00245C0F" w:rsidP="00245C0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 – </w:t>
            </w:r>
          </w:p>
          <w:p w:rsidR="00245C0F" w:rsidRPr="006676F1" w:rsidRDefault="00245C0F" w:rsidP="00245C0F">
            <w:pPr>
              <w:rPr>
                <w:rFonts w:ascii="Times New Roman" w:hAnsi="Times New Roman" w:cs="Times New Roman"/>
              </w:rPr>
            </w:pPr>
          </w:p>
        </w:tc>
      </w:tr>
      <w:tr w:rsidR="00245C0F" w:rsidRPr="006676F1" w:rsidTr="00597447">
        <w:trPr>
          <w:trHeight w:val="1699"/>
        </w:trPr>
        <w:tc>
          <w:tcPr>
            <w:tcW w:w="11058" w:type="dxa"/>
            <w:gridSpan w:val="2"/>
          </w:tcPr>
          <w:p w:rsidR="00245C0F" w:rsidRP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Передняя треть мягкого нёба – </w:t>
            </w:r>
          </w:p>
          <w:p w:rsidR="00595CD4" w:rsidRP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P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D4">
              <w:rPr>
                <w:rFonts w:ascii="Times New Roman" w:hAnsi="Times New Roman" w:cs="Times New Roman"/>
                <w:sz w:val="24"/>
                <w:szCs w:val="24"/>
              </w:rPr>
              <w:t xml:space="preserve">Средняя треть мягкого нёба – </w:t>
            </w:r>
          </w:p>
          <w:p w:rsidR="00595CD4" w:rsidRP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D4">
              <w:rPr>
                <w:rFonts w:ascii="Times New Roman" w:hAnsi="Times New Roman" w:cs="Times New Roman"/>
                <w:sz w:val="24"/>
                <w:szCs w:val="24"/>
              </w:rPr>
              <w:t xml:space="preserve">Задняя треть мягкого нёба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95CD4" w:rsidRPr="006676F1" w:rsidRDefault="00595CD4" w:rsidP="001052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95CD4" w:rsidRPr="006676F1" w:rsidTr="00597447">
        <w:trPr>
          <w:trHeight w:val="1558"/>
        </w:trPr>
        <w:tc>
          <w:tcPr>
            <w:tcW w:w="11058" w:type="dxa"/>
            <w:gridSpan w:val="2"/>
          </w:tcPr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дыхании:</w:t>
            </w: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глотании:</w:t>
            </w: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речи:</w:t>
            </w: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D4" w:rsidRPr="00595CD4" w:rsidRDefault="00595CD4" w:rsidP="00105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F23" w:rsidRPr="006676F1" w:rsidTr="00597447">
        <w:trPr>
          <w:trHeight w:val="1558"/>
        </w:trPr>
        <w:tc>
          <w:tcPr>
            <w:tcW w:w="11058" w:type="dxa"/>
            <w:gridSpan w:val="2"/>
          </w:tcPr>
          <w:p w:rsidR="003043CB" w:rsidRPr="003043CB" w:rsidRDefault="003043CB" w:rsidP="00111F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3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Схема артикуляционного аппарата</w:t>
            </w:r>
          </w:p>
          <w:p w:rsidR="003043CB" w:rsidRDefault="003043CB" w:rsidP="00111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3CB" w:rsidRDefault="004035D2" w:rsidP="00111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60" type="#_x0000_t32" style="position:absolute;left:0;text-align:left;margin-left:125.25pt;margin-top:8.85pt;width:85.5pt;height:100.65pt;flip:x y;z-index:251655168" o:connectortype="straight"/>
              </w:pict>
            </w:r>
            <w:r>
              <w:rPr>
                <w:noProof/>
              </w:rPr>
              <w:pict>
                <v:shape id="_x0000_s1061" type="#_x0000_t32" style="position:absolute;left:0;text-align:left;margin-left:123.75pt;margin-top:8.85pt;width:98.25pt;height:0;flip:x;z-index:251656192" o:connectortype="straight"/>
              </w:pict>
            </w:r>
          </w:p>
          <w:p w:rsidR="00111F23" w:rsidRDefault="004035D2" w:rsidP="00111F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89" type="#_x0000_t32" style="position:absolute;left:0;text-align:left;margin-left:147pt;margin-top:118.8pt;width:78.75pt;height:39pt;flip:x;z-index:251683840" o:connectortype="straight"/>
              </w:pict>
            </w:r>
            <w:r>
              <w:rPr>
                <w:noProof/>
              </w:rPr>
              <w:pict>
                <v:shape id="_x0000_s1093" type="#_x0000_t32" style="position:absolute;left:0;text-align:left;margin-left:12pt;margin-top:139.05pt;width:135pt;height:0;flip:x;z-index:251686912" o:connectortype="straight"/>
              </w:pict>
            </w:r>
            <w:r>
              <w:rPr>
                <w:noProof/>
              </w:rPr>
              <w:pict>
                <v:shape id="_x0000_s1092" type="#_x0000_t32" style="position:absolute;left:0;text-align:left;margin-left:147pt;margin-top:104.7pt;width:91.5pt;height:34.35pt;flip:x;z-index:251685888" o:connectortype="straight"/>
              </w:pict>
            </w:r>
            <w:r>
              <w:rPr>
                <w:noProof/>
              </w:rPr>
              <w:pict>
                <v:shape id="_x0000_s1090" type="#_x0000_t32" style="position:absolute;left:0;text-align:left;margin-left:12pt;margin-top:157.8pt;width:135pt;height:0;flip:x;z-index:251684864" o:connectortype="straight"/>
              </w:pict>
            </w:r>
            <w:r>
              <w:rPr>
                <w:noProof/>
              </w:rPr>
              <w:pict>
                <v:shape id="_x0000_s1088" type="#_x0000_t32" style="position:absolute;left:0;text-align:left;margin-left:12pt;margin-top:177.3pt;width:135pt;height:0;flip:x;z-index:251682816" o:connectortype="straight"/>
              </w:pict>
            </w:r>
            <w:r>
              <w:rPr>
                <w:noProof/>
              </w:rPr>
              <w:pict>
                <v:shape id="_x0000_s1087" type="#_x0000_t32" style="position:absolute;left:0;text-align:left;margin-left:147pt;margin-top:90.45pt;width:131.25pt;height:86.85pt;flip:x;z-index:251681792" o:connectortype="straight"/>
              </w:pict>
            </w:r>
            <w:r>
              <w:rPr>
                <w:noProof/>
              </w:rPr>
              <w:pict>
                <v:shape id="_x0000_s1086" type="#_x0000_t32" style="position:absolute;left:0;text-align:left;margin-left:12pt;margin-top:196.8pt;width:135pt;height:0;flip:x;z-index:251680768" o:connectortype="straight"/>
              </w:pict>
            </w:r>
            <w:r>
              <w:rPr>
                <w:noProof/>
              </w:rPr>
              <w:pict>
                <v:shape id="_x0000_s1085" type="#_x0000_t32" style="position:absolute;left:0;text-align:left;margin-left:147pt;margin-top:104.7pt;width:168.75pt;height:92.1pt;flip:x;z-index:251679744" o:connectortype="straight"/>
              </w:pict>
            </w:r>
            <w:r>
              <w:rPr>
                <w:noProof/>
              </w:rPr>
              <w:pict>
                <v:shape id="_x0000_s1084" type="#_x0000_t32" style="position:absolute;left:0;text-align:left;margin-left:12pt;margin-top:216.3pt;width:135pt;height:0;flip:x;z-index:251678720" o:connectortype="straight"/>
              </w:pict>
            </w:r>
            <w:r>
              <w:rPr>
                <w:noProof/>
              </w:rPr>
              <w:pict>
                <v:shape id="_x0000_s1083" type="#_x0000_t32" style="position:absolute;left:0;text-align:left;margin-left:147pt;margin-top:128.7pt;width:168.75pt;height:87.6pt;flip:x;z-index:251677696" o:connectortype="straight"/>
              </w:pict>
            </w:r>
            <w:r>
              <w:rPr>
                <w:noProof/>
              </w:rPr>
              <w:pict>
                <v:shape id="_x0000_s1064" type="#_x0000_t32" style="position:absolute;left:0;text-align:left;margin-left:131.25pt;margin-top:114.45pt;width:60.75pt;height:4.35pt;flip:x y;z-index:251659264" o:connectortype="straight"/>
              </w:pict>
            </w:r>
            <w:r>
              <w:rPr>
                <w:noProof/>
              </w:rPr>
              <w:pict>
                <v:shape id="_x0000_s1082" type="#_x0000_t32" style="position:absolute;left:0;text-align:left;margin-left:389.25pt;margin-top:196.8pt;width:135.75pt;height:0;z-index:251676672" o:connectortype="straight"/>
              </w:pict>
            </w:r>
            <w:r>
              <w:rPr>
                <w:noProof/>
              </w:rPr>
              <w:pict>
                <v:shape id="_x0000_s1081" type="#_x0000_t32" style="position:absolute;left:0;text-align:left;margin-left:347.25pt;margin-top:196.8pt;width:42pt;height:19.5pt;flip:y;z-index:251675648" o:connectortype="straight"/>
              </w:pict>
            </w:r>
            <w:r>
              <w:rPr>
                <w:noProof/>
              </w:rPr>
              <w:pict>
                <v:shape id="_x0000_s1078" type="#_x0000_t32" style="position:absolute;left:0;text-align:left;margin-left:381.75pt;margin-top:177.3pt;width:87.75pt;height:0;z-index:251672576" o:connectortype="straight"/>
              </w:pict>
            </w:r>
            <w:r>
              <w:rPr>
                <w:noProof/>
              </w:rPr>
              <w:pict>
                <v:shape id="_x0000_s1077" type="#_x0000_t32" style="position:absolute;left:0;text-align:left;margin-left:343.5pt;margin-top:177.3pt;width:38.25pt;height:24.75pt;flip:y;z-index:251671552" o:connectortype="straight"/>
              </w:pict>
            </w:r>
            <w:r>
              <w:rPr>
                <w:noProof/>
              </w:rPr>
              <w:pict>
                <v:shape id="_x0000_s1080" type="#_x0000_t32" style="position:absolute;left:0;text-align:left;margin-left:381.75pt;margin-top:216.3pt;width:89.25pt;height:0;z-index:251674624" o:connectortype="straight"/>
              </w:pict>
            </w:r>
            <w:r>
              <w:rPr>
                <w:noProof/>
              </w:rPr>
              <w:pict>
                <v:shape id="_x0000_s1079" type="#_x0000_t32" style="position:absolute;left:0;text-align:left;margin-left:363.75pt;margin-top:216.3pt;width:18pt;height:6pt;flip:y;z-index:251673600" o:connectortype="straight"/>
              </w:pict>
            </w:r>
            <w:r>
              <w:rPr>
                <w:noProof/>
              </w:rPr>
              <w:pict>
                <v:shape id="_x0000_s1076" type="#_x0000_t32" style="position:absolute;left:0;text-align:left;margin-left:375.75pt;margin-top:152.55pt;width:102.75pt;height:0;z-index:251670528" o:connectortype="straight"/>
              </w:pict>
            </w:r>
            <w:r>
              <w:rPr>
                <w:noProof/>
              </w:rPr>
              <w:pict>
                <v:shape id="_x0000_s1075" type="#_x0000_t32" style="position:absolute;left:0;text-align:left;margin-left:333pt;margin-top:143.55pt;width:42.75pt;height:9pt;z-index:251669504" o:connectortype="straight"/>
              </w:pict>
            </w:r>
            <w:r>
              <w:rPr>
                <w:noProof/>
              </w:rPr>
              <w:pict>
                <v:shape id="_x0000_s1074" type="#_x0000_t32" style="position:absolute;left:0;text-align:left;margin-left:363.75pt;margin-top:123.3pt;width:165pt;height:0;z-index:251668480" o:connectortype="straight"/>
              </w:pict>
            </w:r>
            <w:r>
              <w:rPr>
                <w:noProof/>
              </w:rPr>
              <w:pict>
                <v:shape id="_x0000_s1073" type="#_x0000_t32" style="position:absolute;left:0;text-align:left;margin-left:354pt;margin-top:90.45pt;width:120.75pt;height:0;z-index:251667456" o:connectortype="straight"/>
              </w:pict>
            </w:r>
            <w:r>
              <w:rPr>
                <w:noProof/>
              </w:rPr>
              <w:pict>
                <v:shape id="_x0000_s1072" type="#_x0000_t32" style="position:absolute;left:0;text-align:left;margin-left:404.25pt;margin-top:43.8pt;width:97.5pt;height:0;z-index:251666432" o:connectortype="straight"/>
              </w:pict>
            </w:r>
            <w:r>
              <w:rPr>
                <w:noProof/>
              </w:rPr>
              <w:pict>
                <v:shape id="_x0000_s1071" type="#_x0000_t32" style="position:absolute;left:0;text-align:left;margin-left:333pt;margin-top:43.8pt;width:71.25pt;height:21.05pt;flip:y;z-index:251665408" o:connectortype="straight"/>
              </w:pict>
            </w:r>
            <w:r>
              <w:rPr>
                <w:noProof/>
              </w:rPr>
              <w:pict>
                <v:shape id="_x0000_s1070" type="#_x0000_t32" style="position:absolute;left:0;text-align:left;margin-left:315.75pt;margin-top:13.05pt;width:88.5pt;height:0;z-index:251664384" o:connectortype="straight"/>
              </w:pict>
            </w:r>
            <w:r>
              <w:rPr>
                <w:noProof/>
              </w:rPr>
              <w:pict>
                <v:shape id="_x0000_s1069" type="#_x0000_t32" style="position:absolute;left:0;text-align:left;margin-left:308.25pt;margin-top:13.05pt;width:7.5pt;height:48pt;flip:y;z-index:251663360" o:connectortype="straight"/>
              </w:pict>
            </w:r>
            <w:r>
              <w:rPr>
                <w:noProof/>
              </w:rPr>
              <w:pict>
                <v:shape id="_x0000_s1068" type="#_x0000_t32" style="position:absolute;left:0;text-align:left;margin-left:249.8pt;margin-top:13.05pt;width:65.95pt;height:51.8pt;flip:y;z-index:251662336" o:connectortype="straight"/>
              </w:pict>
            </w:r>
            <w:r>
              <w:rPr>
                <w:noProof/>
              </w:rPr>
              <w:pict>
                <v:shape id="_x0000_s1063" type="#_x0000_t32" style="position:absolute;left:0;text-align:left;margin-left:225.75pt;margin-top:19.95pt;width:56.25pt;height:0;z-index:251658240" o:connectortype="straight"/>
              </w:pict>
            </w:r>
            <w:r>
              <w:rPr>
                <w:noProof/>
              </w:rPr>
              <w:pict>
                <v:shape id="_x0000_s1067" type="#_x0000_t32" style="position:absolute;left:0;text-align:left;margin-left:249.75pt;margin-top:64.8pt;width:.05pt;height:.05pt;z-index:251661312" o:connectortype="straight"/>
              </w:pict>
            </w:r>
            <w:r>
              <w:rPr>
                <w:noProof/>
              </w:rPr>
              <w:pict>
                <v:shape id="_x0000_s1065" type="#_x0000_t32" style="position:absolute;left:0;text-align:left;margin-left:12pt;margin-top:114.45pt;width:119.25pt;height:0;flip:x;z-index:251660288" o:connectortype="straight"/>
              </w:pict>
            </w:r>
            <w:r>
              <w:rPr>
                <w:noProof/>
              </w:rPr>
              <w:pict>
                <v:shape id="_x0000_s1062" type="#_x0000_t32" style="position:absolute;left:0;text-align:left;margin-left:222pt;margin-top:19.95pt;width:3.75pt;height:70.5pt;flip:y;z-index:251657216" o:connectortype="straight"/>
              </w:pict>
            </w:r>
            <w:r>
              <w:rPr>
                <w:noProof/>
              </w:rPr>
              <w:pict>
                <v:shape id="_x0000_s1059" type="#_x0000_t32" style="position:absolute;left:0;text-align:left;margin-left:.75pt;margin-top:19.95pt;width:111.75pt;height:0;flip:x;z-index:251654144" o:connectortype="straight"/>
              </w:pict>
            </w:r>
            <w:r>
              <w:rPr>
                <w:noProof/>
              </w:rPr>
              <w:pict>
                <v:shape id="_x0000_s1058" type="#_x0000_t32" style="position:absolute;left:0;text-align:left;margin-left:112.5pt;margin-top:19.95pt;width:79.5pt;height:75.75pt;z-index:251653120" o:connectortype="straight"/>
              </w:pict>
            </w:r>
            <w:r w:rsidR="00111F23">
              <w:rPr>
                <w:noProof/>
                <w:lang w:eastAsia="ru-RU"/>
              </w:rPr>
              <w:drawing>
                <wp:inline distT="0" distB="0" distL="0" distR="0">
                  <wp:extent cx="2933700" cy="29051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" t="17161" r="50806" b="23160"/>
                          <a:stretch/>
                        </pic:blipFill>
                        <pic:spPr bwMode="auto">
                          <a:xfrm>
                            <a:off x="0" y="0"/>
                            <a:ext cx="29337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6B6" w:rsidRPr="006676F1" w:rsidRDefault="00DD26B6" w:rsidP="001052C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511"/>
        <w:gridCol w:w="160"/>
        <w:gridCol w:w="5352"/>
      </w:tblGrid>
      <w:tr w:rsidR="00820B46" w:rsidRPr="006676F1" w:rsidTr="00670104">
        <w:trPr>
          <w:trHeight w:val="375"/>
        </w:trPr>
        <w:tc>
          <w:tcPr>
            <w:tcW w:w="11023" w:type="dxa"/>
            <w:gridSpan w:val="3"/>
          </w:tcPr>
          <w:p w:rsidR="00820B46" w:rsidRPr="00820B46" w:rsidRDefault="00820B46" w:rsidP="00105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B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Звукопроизношение и баланс </w:t>
            </w:r>
            <w:proofErr w:type="spellStart"/>
            <w:r w:rsidRPr="00820B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резонирования</w:t>
            </w:r>
            <w:proofErr w:type="spellEnd"/>
            <w:r w:rsidRPr="00820B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голоса</w:t>
            </w:r>
          </w:p>
        </w:tc>
      </w:tr>
      <w:tr w:rsidR="00820B46" w:rsidRPr="006676F1" w:rsidTr="00670104">
        <w:trPr>
          <w:trHeight w:val="975"/>
        </w:trPr>
        <w:tc>
          <w:tcPr>
            <w:tcW w:w="11023" w:type="dxa"/>
            <w:gridSpan w:val="3"/>
          </w:tcPr>
          <w:p w:rsidR="00820B46" w:rsidRPr="00820B46" w:rsidRDefault="00820B46" w:rsidP="001052C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0B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 отличие от </w:t>
            </w:r>
            <w:proofErr w:type="spellStart"/>
            <w:r w:rsidRPr="00820B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дислалии</w:t>
            </w:r>
            <w:proofErr w:type="spellEnd"/>
            <w:r w:rsidRPr="00820B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0B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ринолалия</w:t>
            </w:r>
            <w:proofErr w:type="spellEnd"/>
          </w:p>
          <w:p w:rsidR="00820B46" w:rsidRPr="006676F1" w:rsidRDefault="00820B46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B46" w:rsidRPr="006676F1" w:rsidTr="006A4C04">
        <w:trPr>
          <w:trHeight w:val="3380"/>
        </w:trPr>
        <w:tc>
          <w:tcPr>
            <w:tcW w:w="11023" w:type="dxa"/>
            <w:gridSpan w:val="3"/>
          </w:tcPr>
          <w:p w:rsidR="00820B46" w:rsidRPr="00820B46" w:rsidRDefault="00820B46" w:rsidP="00820B4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0B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 гласных звуков</w:t>
            </w:r>
          </w:p>
        </w:tc>
      </w:tr>
      <w:tr w:rsidR="006E6CA9" w:rsidRPr="006676F1" w:rsidTr="00670104">
        <w:trPr>
          <w:trHeight w:val="403"/>
        </w:trPr>
        <w:tc>
          <w:tcPr>
            <w:tcW w:w="11023" w:type="dxa"/>
            <w:gridSpan w:val="3"/>
          </w:tcPr>
          <w:p w:rsidR="006E6CA9" w:rsidRPr="00A76F69" w:rsidRDefault="006A4C04" w:rsidP="00105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F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Артикуляция гласных звуков</w:t>
            </w:r>
          </w:p>
        </w:tc>
      </w:tr>
      <w:tr w:rsidR="00D71DD8" w:rsidRPr="006676F1" w:rsidTr="00670104">
        <w:trPr>
          <w:trHeight w:val="403"/>
        </w:trPr>
        <w:tc>
          <w:tcPr>
            <w:tcW w:w="5671" w:type="dxa"/>
            <w:gridSpan w:val="2"/>
          </w:tcPr>
          <w:p w:rsidR="006E6CA9" w:rsidRPr="006676F1" w:rsidRDefault="006E6CA9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6E6CA9" w:rsidRPr="006676F1" w:rsidRDefault="006E6CA9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DD8" w:rsidRPr="006676F1" w:rsidTr="00597447">
        <w:trPr>
          <w:trHeight w:val="5089"/>
        </w:trPr>
        <w:tc>
          <w:tcPr>
            <w:tcW w:w="5671" w:type="dxa"/>
            <w:gridSpan w:val="2"/>
          </w:tcPr>
          <w:p w:rsidR="006E6CA9" w:rsidRDefault="00597447" w:rsidP="006E6CA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1613535</wp:posOffset>
                  </wp:positionV>
                  <wp:extent cx="3399790" cy="1476375"/>
                  <wp:effectExtent l="0" t="0" r="0" b="0"/>
                  <wp:wrapTight wrapText="bothSides">
                    <wp:wrapPolygon edited="0">
                      <wp:start x="0" y="0"/>
                      <wp:lineTo x="0" y="21461"/>
                      <wp:lineTo x="21422" y="21461"/>
                      <wp:lineTo x="21422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, Ы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14"/>
                          <a:stretch/>
                        </pic:blipFill>
                        <pic:spPr bwMode="auto">
                          <a:xfrm>
                            <a:off x="0" y="0"/>
                            <a:ext cx="339979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70104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1579418" cy="155863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А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418" cy="155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01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</w:t>
            </w:r>
            <w:r w:rsidR="00670104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7921" cy="15170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Э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40" cy="152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104" w:rsidRPr="00670104" w:rsidRDefault="00670104" w:rsidP="005974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52" w:type="dxa"/>
          </w:tcPr>
          <w:p w:rsidR="006E6CA9" w:rsidRDefault="006E6CA9" w:rsidP="006E6C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6CA9" w:rsidRPr="006676F1" w:rsidRDefault="00670104" w:rsidP="006E6C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82550</wp:posOffset>
                  </wp:positionV>
                  <wp:extent cx="1317567" cy="1496291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246" y="21453"/>
                      <wp:lineTo x="2124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У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567" cy="14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E6CA9" w:rsidRDefault="00670104" w:rsidP="006E6CA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1494155</wp:posOffset>
                  </wp:positionH>
                  <wp:positionV relativeFrom="paragraph">
                    <wp:posOffset>1205230</wp:posOffset>
                  </wp:positionV>
                  <wp:extent cx="1330036" cy="1475509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52" y="21200"/>
                      <wp:lineTo x="21352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О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36" cy="147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6CA9" w:rsidRPr="006676F1" w:rsidTr="00A76F69">
        <w:trPr>
          <w:trHeight w:val="1745"/>
        </w:trPr>
        <w:tc>
          <w:tcPr>
            <w:tcW w:w="11023" w:type="dxa"/>
            <w:gridSpan w:val="3"/>
          </w:tcPr>
          <w:p w:rsidR="006E6CA9" w:rsidRPr="006E6CA9" w:rsidRDefault="006E6CA9" w:rsidP="001052C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E6C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Образование согласных звуков</w:t>
            </w:r>
          </w:p>
        </w:tc>
      </w:tr>
      <w:tr w:rsidR="00A76F69" w:rsidRPr="006676F1" w:rsidTr="00670104">
        <w:trPr>
          <w:trHeight w:val="424"/>
        </w:trPr>
        <w:tc>
          <w:tcPr>
            <w:tcW w:w="11023" w:type="dxa"/>
            <w:gridSpan w:val="3"/>
          </w:tcPr>
          <w:p w:rsidR="00A76F69" w:rsidRPr="00A76F69" w:rsidRDefault="00A76F69" w:rsidP="00105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6F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Артикуляция согласных звуков</w:t>
            </w:r>
          </w:p>
        </w:tc>
      </w:tr>
      <w:tr w:rsidR="006E6CA9" w:rsidRPr="006676F1" w:rsidTr="00670104">
        <w:trPr>
          <w:trHeight w:val="424"/>
        </w:trPr>
        <w:tc>
          <w:tcPr>
            <w:tcW w:w="11023" w:type="dxa"/>
            <w:gridSpan w:val="3"/>
          </w:tcPr>
          <w:p w:rsidR="006E6CA9" w:rsidRPr="00F2757B" w:rsidRDefault="00F2757B" w:rsidP="001052C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76F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 способу образования</w:t>
            </w:r>
            <w:r w:rsidRPr="00F275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т.е. по характеру преграды, согласные звуки делятся на подгруппы:</w:t>
            </w:r>
          </w:p>
        </w:tc>
      </w:tr>
      <w:tr w:rsidR="00D71DD8" w:rsidRPr="006676F1" w:rsidTr="00401626">
        <w:trPr>
          <w:trHeight w:val="424"/>
        </w:trPr>
        <w:tc>
          <w:tcPr>
            <w:tcW w:w="5511" w:type="dxa"/>
          </w:tcPr>
          <w:p w:rsidR="00F2757B" w:rsidRPr="00F2757B" w:rsidRDefault="00F2757B" w:rsidP="001052C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512" w:type="dxa"/>
            <w:gridSpan w:val="2"/>
          </w:tcPr>
          <w:p w:rsidR="00F2757B" w:rsidRPr="00F2757B" w:rsidRDefault="00F2757B" w:rsidP="001052C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71DD8" w:rsidRPr="006676F1" w:rsidTr="00401626">
        <w:trPr>
          <w:trHeight w:val="1548"/>
        </w:trPr>
        <w:tc>
          <w:tcPr>
            <w:tcW w:w="5511" w:type="dxa"/>
          </w:tcPr>
          <w:p w:rsidR="00F2757B" w:rsidRDefault="00F2757B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142789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Ф, Фь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" r="2208" b="7306"/>
                          <a:stretch/>
                        </pic:blipFill>
                        <pic:spPr bwMode="auto">
                          <a:xfrm>
                            <a:off x="0" y="0"/>
                            <a:ext cx="3011316" cy="1451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57B" w:rsidRDefault="00F2757B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2206" cy="14668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В, Вь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" t="5511" r="5348" b="7685"/>
                          <a:stretch/>
                        </pic:blipFill>
                        <pic:spPr bwMode="auto">
                          <a:xfrm>
                            <a:off x="0" y="0"/>
                            <a:ext cx="3120240" cy="147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57B" w:rsidRDefault="00F2757B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2880" cy="136785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С, Сь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3" t="7504" r="1713" b="4649"/>
                          <a:stretch/>
                        </pic:blipFill>
                        <pic:spPr bwMode="auto">
                          <a:xfrm>
                            <a:off x="0" y="0"/>
                            <a:ext cx="2767492" cy="139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7759" w:rsidRDefault="00111F23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24175" cy="151347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З, Зь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886" cy="152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C04" w:rsidRDefault="006A4C04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39" cy="1504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Ш, Ж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84" cy="15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C04" w:rsidRDefault="006A4C04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45123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Щ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24" cy="146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37067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Й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31" cy="138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C04" w:rsidRDefault="006A4C04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154791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Х, Хь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415" cy="156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F23" w:rsidRPr="006676F1" w:rsidRDefault="00111F23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gridSpan w:val="2"/>
          </w:tcPr>
          <w:p w:rsidR="00F2757B" w:rsidRDefault="00D71DD8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34688" behindDoc="1" locked="0" layoutInCell="1" allowOverlap="1" wp14:anchorId="310EA9CA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2894330</wp:posOffset>
                  </wp:positionV>
                  <wp:extent cx="2914650" cy="1337945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459" y="21221"/>
                      <wp:lineTo x="21459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Т, Ть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2" b="6250"/>
                          <a:stretch/>
                        </pic:blipFill>
                        <pic:spPr bwMode="auto">
                          <a:xfrm>
                            <a:off x="0" y="0"/>
                            <a:ext cx="2914650" cy="133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664" behindDoc="1" locked="0" layoutInCell="1" allowOverlap="1" wp14:anchorId="21DDFAF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1426210</wp:posOffset>
                  </wp:positionV>
                  <wp:extent cx="3310255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505" y="21312"/>
                      <wp:lineTo x="21505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Б, Бь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2" b="7499"/>
                          <a:stretch/>
                        </pic:blipFill>
                        <pic:spPr bwMode="auto">
                          <a:xfrm>
                            <a:off x="0" y="0"/>
                            <a:ext cx="331025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92710</wp:posOffset>
                  </wp:positionV>
                  <wp:extent cx="309181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427" y="21291"/>
                      <wp:lineTo x="21427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П, Пь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0" b="7454"/>
                          <a:stretch/>
                        </pic:blipFill>
                        <pic:spPr bwMode="auto">
                          <a:xfrm>
                            <a:off x="0" y="0"/>
                            <a:ext cx="309181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1DD8" w:rsidRDefault="00D71DD8" w:rsidP="00D71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DD8" w:rsidRDefault="00D71DD8" w:rsidP="00D71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DD8" w:rsidRDefault="00D71DD8" w:rsidP="00D71DD8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01626" w:rsidRDefault="00401626" w:rsidP="00401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626" w:rsidRDefault="00401626" w:rsidP="00401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626" w:rsidRDefault="00401626" w:rsidP="00401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626" w:rsidRDefault="00401626" w:rsidP="00401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626" w:rsidRDefault="00401626" w:rsidP="00401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626" w:rsidRDefault="00401626" w:rsidP="00401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626" w:rsidRDefault="00401626" w:rsidP="00401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4909" cy="15046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Д, Дь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437" cy="15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626" w:rsidRDefault="00401626" w:rsidP="00401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0410" cy="1514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, Кь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66" cy="151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626" w:rsidRPr="00401626" w:rsidRDefault="00401626" w:rsidP="00401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8713" cy="1438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Г, Гь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53" cy="144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626" w:rsidRPr="006676F1" w:rsidTr="00401626">
        <w:trPr>
          <w:trHeight w:val="436"/>
        </w:trPr>
        <w:tc>
          <w:tcPr>
            <w:tcW w:w="5511" w:type="dxa"/>
          </w:tcPr>
          <w:p w:rsidR="00401626" w:rsidRDefault="00401626" w:rsidP="001052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12" w:type="dxa"/>
            <w:gridSpan w:val="2"/>
          </w:tcPr>
          <w:p w:rsidR="00401626" w:rsidRDefault="00401626" w:rsidP="001052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01626" w:rsidRPr="006676F1" w:rsidTr="00401626">
        <w:trPr>
          <w:trHeight w:val="4667"/>
        </w:trPr>
        <w:tc>
          <w:tcPr>
            <w:tcW w:w="5511" w:type="dxa"/>
          </w:tcPr>
          <w:p w:rsidR="00401626" w:rsidRDefault="00EE331D" w:rsidP="001052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1266190</wp:posOffset>
                  </wp:positionV>
                  <wp:extent cx="1323975" cy="1563843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134" y="21319"/>
                      <wp:lineTo x="2113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Ч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56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0E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5152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201" cy="15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ED8" w:rsidRDefault="00250ED8" w:rsidP="001052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512" w:type="dxa"/>
            <w:gridSpan w:val="2"/>
          </w:tcPr>
          <w:p w:rsidR="00401626" w:rsidRDefault="00EE331D" w:rsidP="001052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-635</wp:posOffset>
                  </wp:positionV>
                  <wp:extent cx="2473325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461" y="21257"/>
                      <wp:lineTo x="2146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М, Мь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73"/>
                          <a:stretch/>
                        </pic:blipFill>
                        <pic:spPr bwMode="auto">
                          <a:xfrm>
                            <a:off x="0" y="0"/>
                            <a:ext cx="247332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6F69" w:rsidRPr="00A76F69" w:rsidRDefault="00A76F69" w:rsidP="00A76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147320</wp:posOffset>
                  </wp:positionV>
                  <wp:extent cx="2428875" cy="1250950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515" y="21381"/>
                      <wp:lineTo x="2151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Н, Нь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76F69" w:rsidRDefault="00A76F69" w:rsidP="00A76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F69" w:rsidRDefault="00A76F69" w:rsidP="00A76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F69" w:rsidRDefault="00A76F69" w:rsidP="00A76F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F69" w:rsidRDefault="00A76F69" w:rsidP="00A76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F69" w:rsidRPr="00A76F69" w:rsidRDefault="00A76F69" w:rsidP="00A76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63500</wp:posOffset>
                  </wp:positionV>
                  <wp:extent cx="2489835" cy="1304925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484" y="21442"/>
                      <wp:lineTo x="21484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Л, Ль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6F69" w:rsidRPr="006676F1" w:rsidTr="00A76F69">
        <w:trPr>
          <w:trHeight w:val="412"/>
        </w:trPr>
        <w:tc>
          <w:tcPr>
            <w:tcW w:w="11023" w:type="dxa"/>
            <w:gridSpan w:val="3"/>
          </w:tcPr>
          <w:p w:rsidR="00A76F69" w:rsidRDefault="00A76F69" w:rsidP="001052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76F69" w:rsidRPr="006676F1" w:rsidTr="00A76F69">
        <w:trPr>
          <w:trHeight w:val="2401"/>
        </w:trPr>
        <w:tc>
          <w:tcPr>
            <w:tcW w:w="11023" w:type="dxa"/>
            <w:gridSpan w:val="3"/>
          </w:tcPr>
          <w:p w:rsidR="00A76F69" w:rsidRPr="006676F1" w:rsidRDefault="00A76F69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15948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, Рь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695" cy="160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CA9" w:rsidRPr="006676F1" w:rsidTr="00AA0EE6">
        <w:trPr>
          <w:trHeight w:val="452"/>
        </w:trPr>
        <w:tc>
          <w:tcPr>
            <w:tcW w:w="11023" w:type="dxa"/>
            <w:gridSpan w:val="3"/>
          </w:tcPr>
          <w:p w:rsidR="006E6CA9" w:rsidRPr="00AA0EE6" w:rsidRDefault="00AA0EE6" w:rsidP="00AA0E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Баланс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резонирования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голоса (тембр)</w:t>
            </w:r>
          </w:p>
        </w:tc>
      </w:tr>
      <w:tr w:rsidR="006E6CA9" w:rsidRPr="006676F1" w:rsidTr="00797291">
        <w:trPr>
          <w:trHeight w:val="4669"/>
        </w:trPr>
        <w:tc>
          <w:tcPr>
            <w:tcW w:w="11023" w:type="dxa"/>
            <w:gridSpan w:val="3"/>
          </w:tcPr>
          <w:p w:rsidR="006E6CA9" w:rsidRDefault="00797291" w:rsidP="00797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Тембр</w:t>
            </w:r>
            <w:r w:rsidRPr="00797291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формируется благодаря </w:t>
            </w:r>
            <w:r w:rsidRPr="007972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резонансу</w:t>
            </w:r>
            <w:r w:rsidRPr="00797291">
              <w:rPr>
                <w:rFonts w:ascii="Times New Roman" w:hAnsi="Times New Roman" w:cs="Times New Roman"/>
                <w:sz w:val="24"/>
                <w:szCs w:val="24"/>
              </w:rPr>
              <w:t>, возникающему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97291" w:rsidRDefault="00797291" w:rsidP="00797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91" w:rsidRDefault="00797291" w:rsidP="00797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91" w:rsidRDefault="00797291" w:rsidP="007972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Резонанс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797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97291" w:rsidRDefault="00797291" w:rsidP="007972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97291" w:rsidRDefault="00797291" w:rsidP="007972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97291" w:rsidRDefault="00797291" w:rsidP="007972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97291" w:rsidRDefault="00797291" w:rsidP="007972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97291" w:rsidRDefault="00797291" w:rsidP="00797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91" w:rsidRDefault="00797291" w:rsidP="00797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91" w:rsidRPr="00AF3030" w:rsidRDefault="00797291" w:rsidP="0079729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30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фонации</w:t>
            </w:r>
          </w:p>
        </w:tc>
      </w:tr>
      <w:tr w:rsidR="006E6CA9" w:rsidRPr="006676F1" w:rsidTr="00797291">
        <w:trPr>
          <w:trHeight w:val="413"/>
        </w:trPr>
        <w:tc>
          <w:tcPr>
            <w:tcW w:w="11023" w:type="dxa"/>
            <w:gridSpan w:val="3"/>
          </w:tcPr>
          <w:p w:rsidR="006E6CA9" w:rsidRPr="00797291" w:rsidRDefault="00797291" w:rsidP="00105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2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Резонаторы</w:t>
            </w:r>
          </w:p>
        </w:tc>
      </w:tr>
      <w:tr w:rsidR="00797291" w:rsidRPr="006676F1" w:rsidTr="00AF3030">
        <w:trPr>
          <w:trHeight w:val="419"/>
        </w:trPr>
        <w:tc>
          <w:tcPr>
            <w:tcW w:w="5511" w:type="dxa"/>
          </w:tcPr>
          <w:p w:rsidR="00797291" w:rsidRPr="006676F1" w:rsidRDefault="00797291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  <w:gridSpan w:val="2"/>
          </w:tcPr>
          <w:p w:rsidR="00797291" w:rsidRPr="006676F1" w:rsidRDefault="00797291" w:rsidP="00105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6E6" w:rsidRPr="006676F1" w:rsidTr="003856E6">
        <w:trPr>
          <w:trHeight w:val="3106"/>
        </w:trPr>
        <w:tc>
          <w:tcPr>
            <w:tcW w:w="5511" w:type="dxa"/>
          </w:tcPr>
          <w:p w:rsidR="003856E6" w:rsidRPr="006676F1" w:rsidRDefault="003856E6" w:rsidP="003856E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832" behindDoc="1" locked="0" layoutInCell="1" allowOverlap="1" wp14:anchorId="7E6D854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102870</wp:posOffset>
                  </wp:positionV>
                  <wp:extent cx="1777365" cy="1762125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299" y="21483"/>
                      <wp:lineTo x="21299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Грудной резонатор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56"/>
                          <a:stretch/>
                        </pic:blipFill>
                        <pic:spPr bwMode="auto">
                          <a:xfrm>
                            <a:off x="0" y="0"/>
                            <a:ext cx="177736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12" w:type="dxa"/>
            <w:gridSpan w:val="2"/>
          </w:tcPr>
          <w:p w:rsidR="003856E6" w:rsidRPr="006676F1" w:rsidRDefault="003856E6" w:rsidP="003856E6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102870</wp:posOffset>
                  </wp:positionV>
                  <wp:extent cx="1699895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01" y="21360"/>
                      <wp:lineTo x="21301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Головные резонаторы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3781" w:rsidRPr="006676F1" w:rsidTr="00263781">
        <w:trPr>
          <w:trHeight w:val="1421"/>
        </w:trPr>
        <w:tc>
          <w:tcPr>
            <w:tcW w:w="11023" w:type="dxa"/>
            <w:gridSpan w:val="3"/>
          </w:tcPr>
          <w:p w:rsidR="00263781" w:rsidRPr="00263781" w:rsidRDefault="00263781" w:rsidP="0026378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37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создания нормального ротового и носового резонанса, а также направленного воздушного потока при речи, необходимо полноценное небно-глоточное смыкание — </w:t>
            </w:r>
          </w:p>
        </w:tc>
      </w:tr>
      <w:tr w:rsidR="00263781" w:rsidRPr="006676F1" w:rsidTr="00EE4467">
        <w:trPr>
          <w:trHeight w:val="1410"/>
        </w:trPr>
        <w:tc>
          <w:tcPr>
            <w:tcW w:w="11023" w:type="dxa"/>
            <w:gridSpan w:val="3"/>
          </w:tcPr>
          <w:p w:rsidR="00263781" w:rsidRDefault="00263781" w:rsidP="0026378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378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произносительной стороны речи наиболее значимыми являются:</w:t>
            </w:r>
          </w:p>
          <w:p w:rsidR="00263781" w:rsidRDefault="00263781" w:rsidP="0026378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63781" w:rsidRDefault="00263781" w:rsidP="0026378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63781" w:rsidRDefault="00263781" w:rsidP="0026378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63781" w:rsidRDefault="00263781" w:rsidP="0026378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63781" w:rsidRDefault="00263781" w:rsidP="0026378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63781" w:rsidRDefault="00263781" w:rsidP="0026378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63781" w:rsidRPr="00263781" w:rsidRDefault="00263781" w:rsidP="00263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781" w:rsidRPr="006676F1" w:rsidTr="00263781">
        <w:trPr>
          <w:trHeight w:val="412"/>
        </w:trPr>
        <w:tc>
          <w:tcPr>
            <w:tcW w:w="11023" w:type="dxa"/>
            <w:gridSpan w:val="3"/>
          </w:tcPr>
          <w:p w:rsidR="00263781" w:rsidRPr="00263781" w:rsidRDefault="00263781" w:rsidP="00263781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26378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lastRenderedPageBreak/>
              <w:t>ВРОЖДЕННЫЕ РАСЩЕЛИНЫ ВЕРХНЕЙ ГУБЫ И/ИЛИ НЕБА</w:t>
            </w:r>
          </w:p>
        </w:tc>
      </w:tr>
      <w:tr w:rsidR="00263781" w:rsidRPr="006676F1" w:rsidTr="00263781">
        <w:trPr>
          <w:trHeight w:val="177"/>
        </w:trPr>
        <w:tc>
          <w:tcPr>
            <w:tcW w:w="11023" w:type="dxa"/>
            <w:gridSpan w:val="3"/>
          </w:tcPr>
          <w:p w:rsidR="00263781" w:rsidRPr="00263781" w:rsidRDefault="00263781" w:rsidP="0026378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6378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Этиология расщелин губы и/или неба</w:t>
            </w:r>
          </w:p>
        </w:tc>
      </w:tr>
      <w:tr w:rsidR="00AF3030" w:rsidRPr="006676F1" w:rsidTr="00EE4467">
        <w:trPr>
          <w:trHeight w:val="2548"/>
        </w:trPr>
        <w:tc>
          <w:tcPr>
            <w:tcW w:w="11023" w:type="dxa"/>
            <w:gridSpan w:val="3"/>
          </w:tcPr>
          <w:p w:rsidR="00B06CFA" w:rsidRPr="00B06CFA" w:rsidRDefault="00B06CFA" w:rsidP="00B06CFA">
            <w:pPr>
              <w:shd w:val="clear" w:color="auto" w:fill="FFFFFF"/>
              <w:spacing w:before="120" w:after="120"/>
              <w:ind w:left="120" w:right="45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06CF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Механизм возникновения врожденных дефектов лица и неба:</w:t>
            </w:r>
          </w:p>
          <w:p w:rsidR="00AF3030" w:rsidRPr="00AF3030" w:rsidRDefault="00AF3030" w:rsidP="00B06CFA">
            <w:pPr>
              <w:shd w:val="clear" w:color="auto" w:fill="FFFFFF"/>
              <w:spacing w:before="120" w:after="120"/>
              <w:ind w:left="120" w:righ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6A" w:rsidRPr="006676F1" w:rsidTr="00267D6A">
        <w:trPr>
          <w:trHeight w:val="417"/>
        </w:trPr>
        <w:tc>
          <w:tcPr>
            <w:tcW w:w="11023" w:type="dxa"/>
            <w:gridSpan w:val="3"/>
          </w:tcPr>
          <w:p w:rsidR="00267D6A" w:rsidRPr="00B06CFA" w:rsidRDefault="00267D6A" w:rsidP="00267D6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6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Факторы возникновения</w:t>
            </w:r>
            <w:r w:rsidR="00B06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патологии</w:t>
            </w:r>
          </w:p>
        </w:tc>
      </w:tr>
      <w:tr w:rsidR="00267D6A" w:rsidRPr="006676F1" w:rsidTr="00B06CFA">
        <w:trPr>
          <w:trHeight w:val="4506"/>
        </w:trPr>
        <w:tc>
          <w:tcPr>
            <w:tcW w:w="5511" w:type="dxa"/>
          </w:tcPr>
          <w:p w:rsidR="00267D6A" w:rsidRPr="00267D6A" w:rsidRDefault="00267D6A" w:rsidP="00267D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12" w:type="dxa"/>
            <w:gridSpan w:val="2"/>
          </w:tcPr>
          <w:p w:rsidR="00267D6A" w:rsidRPr="00267D6A" w:rsidRDefault="00267D6A" w:rsidP="00267D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C550A" w:rsidRPr="006676F1" w:rsidRDefault="004C550A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64"/>
        <w:gridCol w:w="2765"/>
        <w:gridCol w:w="2764"/>
        <w:gridCol w:w="2765"/>
      </w:tblGrid>
      <w:tr w:rsidR="009F7B45" w:rsidRPr="006676F1" w:rsidTr="00ED3DC8">
        <w:trPr>
          <w:trHeight w:val="520"/>
        </w:trPr>
        <w:tc>
          <w:tcPr>
            <w:tcW w:w="11058" w:type="dxa"/>
            <w:gridSpan w:val="4"/>
          </w:tcPr>
          <w:p w:rsidR="009F7B45" w:rsidRPr="00ED3DC8" w:rsidRDefault="00ED3DC8" w:rsidP="00ED3D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Pr="00ED3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расщелин губы и/или неба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D3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Лимберга</w:t>
            </w:r>
            <w:proofErr w:type="spellEnd"/>
            <w:r w:rsidRPr="00ED3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А.А.</w:t>
            </w:r>
          </w:p>
        </w:tc>
      </w:tr>
      <w:tr w:rsidR="00BB1890" w:rsidRPr="006676F1" w:rsidTr="00ED3DC8">
        <w:trPr>
          <w:trHeight w:val="414"/>
        </w:trPr>
        <w:tc>
          <w:tcPr>
            <w:tcW w:w="5529" w:type="dxa"/>
            <w:gridSpan w:val="2"/>
          </w:tcPr>
          <w:p w:rsidR="00BB1890" w:rsidRPr="00ED3DC8" w:rsidRDefault="00ED3DC8" w:rsidP="00ED3DC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D3D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Изолированные</w:t>
            </w:r>
          </w:p>
        </w:tc>
        <w:tc>
          <w:tcPr>
            <w:tcW w:w="5529" w:type="dxa"/>
            <w:gridSpan w:val="2"/>
          </w:tcPr>
          <w:p w:rsidR="00BB1890" w:rsidRPr="00ED3DC8" w:rsidRDefault="00ED3DC8" w:rsidP="00ED3DC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Сквозные</w:t>
            </w:r>
          </w:p>
        </w:tc>
      </w:tr>
      <w:tr w:rsidR="00ED3DC8" w:rsidRPr="006676F1" w:rsidTr="00EE4467">
        <w:trPr>
          <w:trHeight w:val="407"/>
        </w:trPr>
        <w:tc>
          <w:tcPr>
            <w:tcW w:w="2764" w:type="dxa"/>
          </w:tcPr>
          <w:p w:rsidR="00ED3DC8" w:rsidRPr="006676F1" w:rsidRDefault="00ED3DC8" w:rsidP="00ED3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5" w:type="dxa"/>
          </w:tcPr>
          <w:p w:rsidR="00ED3DC8" w:rsidRPr="006676F1" w:rsidRDefault="00ED3DC8" w:rsidP="00ED3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4" w:type="dxa"/>
          </w:tcPr>
          <w:p w:rsidR="00ED3DC8" w:rsidRPr="00ED3DC8" w:rsidRDefault="00ED3DC8" w:rsidP="00ED3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</w:tcPr>
          <w:p w:rsidR="00ED3DC8" w:rsidRPr="00ED3DC8" w:rsidRDefault="00ED3DC8" w:rsidP="00ED3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3DC8" w:rsidRPr="006676F1" w:rsidTr="00ED3DC8">
        <w:trPr>
          <w:trHeight w:val="5105"/>
        </w:trPr>
        <w:tc>
          <w:tcPr>
            <w:tcW w:w="2764" w:type="dxa"/>
          </w:tcPr>
          <w:p w:rsidR="00ED3DC8" w:rsidRPr="006676F1" w:rsidRDefault="00ED3DC8" w:rsidP="00ED3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5" w:type="dxa"/>
          </w:tcPr>
          <w:p w:rsidR="00ED3DC8" w:rsidRPr="006676F1" w:rsidRDefault="00ED3DC8" w:rsidP="00ED3D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4" w:type="dxa"/>
          </w:tcPr>
          <w:p w:rsidR="00ED3DC8" w:rsidRPr="006676F1" w:rsidRDefault="00ED3DC8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5" w:type="dxa"/>
          </w:tcPr>
          <w:p w:rsidR="00ED3DC8" w:rsidRPr="006676F1" w:rsidRDefault="00ED3DC8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721" w:rsidRPr="006676F1" w:rsidTr="00EE4467">
        <w:trPr>
          <w:trHeight w:val="1550"/>
        </w:trPr>
        <w:tc>
          <w:tcPr>
            <w:tcW w:w="5529" w:type="dxa"/>
            <w:gridSpan w:val="2"/>
          </w:tcPr>
          <w:p w:rsidR="00223721" w:rsidRPr="006676F1" w:rsidRDefault="00223721" w:rsidP="005C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EBF797" wp14:editId="4C863D69">
                  <wp:extent cx="3399769" cy="19716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6"/>
                          <a:stretch/>
                        </pic:blipFill>
                        <pic:spPr bwMode="auto">
                          <a:xfrm>
                            <a:off x="0" y="0"/>
                            <a:ext cx="3421210" cy="198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2"/>
          </w:tcPr>
          <w:p w:rsidR="00223721" w:rsidRDefault="00223721" w:rsidP="005C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773F5" wp14:editId="6FE867BA">
                  <wp:extent cx="2562121" cy="211821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9" r="12379" b="17409"/>
                          <a:stretch/>
                        </pic:blipFill>
                        <pic:spPr bwMode="auto">
                          <a:xfrm>
                            <a:off x="0" y="0"/>
                            <a:ext cx="2592597" cy="214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721" w:rsidRDefault="00223721" w:rsidP="005C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721" w:rsidRPr="006676F1" w:rsidRDefault="00223721" w:rsidP="005C2E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3721" w:rsidRPr="006676F1" w:rsidRDefault="0022372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58" w:type="dxa"/>
        <w:tblInd w:w="-318" w:type="dxa"/>
        <w:tblLook w:val="04A0" w:firstRow="1" w:lastRow="0" w:firstColumn="1" w:lastColumn="0" w:noHBand="0" w:noVBand="1"/>
      </w:tblPr>
      <w:tblGrid>
        <w:gridCol w:w="11058"/>
      </w:tblGrid>
      <w:tr w:rsidR="00223721" w:rsidTr="00223721">
        <w:trPr>
          <w:trHeight w:val="604"/>
        </w:trPr>
        <w:tc>
          <w:tcPr>
            <w:tcW w:w="11058" w:type="dxa"/>
          </w:tcPr>
          <w:p w:rsidR="00223721" w:rsidRPr="00223721" w:rsidRDefault="00223721" w:rsidP="00223721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2372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СТРУКТУРА ДЕФЕКТА ПРИ ВРОЖДЕННОЙ РАСЩЕЛИНЕ ВЕРХНЕЙ ГУБЫ И /ИЛИ НЕБА</w:t>
            </w:r>
          </w:p>
        </w:tc>
      </w:tr>
      <w:tr w:rsidR="00223721" w:rsidTr="00223721">
        <w:trPr>
          <w:trHeight w:val="604"/>
        </w:trPr>
        <w:tc>
          <w:tcPr>
            <w:tcW w:w="11058" w:type="dxa"/>
          </w:tcPr>
          <w:p w:rsidR="00223721" w:rsidRPr="00223721" w:rsidRDefault="00223721" w:rsidP="00223721">
            <w:pPr>
              <w:pStyle w:val="a9"/>
              <w:rPr>
                <w:i/>
                <w:iCs/>
                <w:sz w:val="24"/>
                <w:szCs w:val="24"/>
              </w:rPr>
            </w:pPr>
            <w:r w:rsidRPr="00223721">
              <w:rPr>
                <w:i/>
                <w:iCs/>
                <w:sz w:val="24"/>
                <w:szCs w:val="24"/>
              </w:rPr>
              <w:t>Нарушение анатомической целостности губы и неба вызывает патологические изменения в ротовой и носовой полостях и, в случае проведения операции в поздние сроки (после 2-3 лет), служит причиной нарушения работы других органов и систем.</w:t>
            </w:r>
          </w:p>
        </w:tc>
      </w:tr>
      <w:tr w:rsidR="00223721" w:rsidTr="00223721">
        <w:trPr>
          <w:trHeight w:val="305"/>
        </w:trPr>
        <w:tc>
          <w:tcPr>
            <w:tcW w:w="11058" w:type="dxa"/>
          </w:tcPr>
          <w:p w:rsidR="00223721" w:rsidRDefault="00223721" w:rsidP="00EE446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Нарушение питания</w:t>
            </w:r>
          </w:p>
        </w:tc>
      </w:tr>
      <w:tr w:rsidR="00223721" w:rsidTr="00EE4467">
        <w:trPr>
          <w:trHeight w:val="4164"/>
        </w:trPr>
        <w:tc>
          <w:tcPr>
            <w:tcW w:w="11058" w:type="dxa"/>
          </w:tcPr>
          <w:p w:rsidR="00223721" w:rsidRDefault="00223721" w:rsidP="00223721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Default="00EE4467" w:rsidP="00EE4467"/>
          <w:p w:rsidR="00EE4467" w:rsidRPr="00EE4467" w:rsidRDefault="00EE4467" w:rsidP="00EE4467"/>
        </w:tc>
      </w:tr>
      <w:tr w:rsidR="00731792" w:rsidTr="00EE4467">
        <w:trPr>
          <w:trHeight w:val="365"/>
        </w:trPr>
        <w:tc>
          <w:tcPr>
            <w:tcW w:w="11058" w:type="dxa"/>
          </w:tcPr>
          <w:p w:rsidR="00731792" w:rsidRPr="00223721" w:rsidRDefault="00731792" w:rsidP="00EE446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Нарушение дыхания</w:t>
            </w:r>
          </w:p>
        </w:tc>
      </w:tr>
      <w:tr w:rsidR="00731792" w:rsidTr="00731792">
        <w:trPr>
          <w:trHeight w:val="4264"/>
        </w:trPr>
        <w:tc>
          <w:tcPr>
            <w:tcW w:w="11058" w:type="dxa"/>
          </w:tcPr>
          <w:p w:rsidR="001563A5" w:rsidRDefault="001563A5" w:rsidP="001563A5">
            <w:pPr>
              <w:pStyle w:val="1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563A5" w:rsidRDefault="001563A5" w:rsidP="001563A5">
            <w:pPr>
              <w:pStyle w:val="1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563A5" w:rsidRDefault="001563A5" w:rsidP="001563A5">
            <w:pPr>
              <w:pStyle w:val="1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31792" w:rsidRPr="001563A5" w:rsidRDefault="001563A5" w:rsidP="001563A5">
            <w:pPr>
              <w:pStyle w:val="1"/>
              <w:outlineLvl w:val="0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1563A5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Фонационное дыхание - </w:t>
            </w:r>
          </w:p>
          <w:p w:rsidR="00EE4467" w:rsidRPr="00EE4467" w:rsidRDefault="00EE4467" w:rsidP="00EE4467"/>
        </w:tc>
      </w:tr>
    </w:tbl>
    <w:p w:rsidR="00EE4467" w:rsidRDefault="0087632E" w:rsidP="00EE4467">
      <w:pPr>
        <w:rPr>
          <w:rFonts w:ascii="Times New Roman" w:hAnsi="Times New Roman" w:cs="Times New Roman"/>
          <w:sz w:val="28"/>
          <w:szCs w:val="28"/>
        </w:rPr>
      </w:pPr>
      <w:r w:rsidRPr="006676F1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11058" w:type="dxa"/>
        <w:tblInd w:w="-318" w:type="dxa"/>
        <w:tblLook w:val="04A0" w:firstRow="1" w:lastRow="0" w:firstColumn="1" w:lastColumn="0" w:noHBand="0" w:noVBand="1"/>
      </w:tblPr>
      <w:tblGrid>
        <w:gridCol w:w="11058"/>
      </w:tblGrid>
      <w:tr w:rsidR="00EE4467" w:rsidTr="00EE4467">
        <w:trPr>
          <w:trHeight w:val="412"/>
        </w:trPr>
        <w:tc>
          <w:tcPr>
            <w:tcW w:w="11058" w:type="dxa"/>
          </w:tcPr>
          <w:p w:rsidR="00EE4467" w:rsidRPr="00EE4467" w:rsidRDefault="00EE4467" w:rsidP="00EE44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4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Нарушение слуха</w:t>
            </w:r>
          </w:p>
        </w:tc>
      </w:tr>
      <w:tr w:rsidR="00EE4467" w:rsidTr="00EE4467">
        <w:trPr>
          <w:trHeight w:val="3819"/>
        </w:trPr>
        <w:tc>
          <w:tcPr>
            <w:tcW w:w="11058" w:type="dxa"/>
          </w:tcPr>
          <w:p w:rsidR="00EE4467" w:rsidRDefault="00EE4467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4467" w:rsidTr="00EE4467">
        <w:trPr>
          <w:trHeight w:val="428"/>
        </w:trPr>
        <w:tc>
          <w:tcPr>
            <w:tcW w:w="11058" w:type="dxa"/>
          </w:tcPr>
          <w:p w:rsidR="00EE4467" w:rsidRPr="00EE4467" w:rsidRDefault="00EE4467" w:rsidP="00EE44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44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Нарушение взаимодействия органов артикуляционного аппарата</w:t>
            </w:r>
          </w:p>
        </w:tc>
      </w:tr>
      <w:tr w:rsidR="00EE4467" w:rsidTr="00EE4467">
        <w:trPr>
          <w:trHeight w:val="4503"/>
        </w:trPr>
        <w:tc>
          <w:tcPr>
            <w:tcW w:w="11058" w:type="dxa"/>
          </w:tcPr>
          <w:p w:rsidR="00EE4467" w:rsidRPr="00EE4467" w:rsidRDefault="00EE4467" w:rsidP="00EE44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563A5" w:rsidRPr="001563A5" w:rsidRDefault="001563A5" w:rsidP="00105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63A5" w:rsidRPr="001563A5" w:rsidRDefault="001563A5" w:rsidP="001563A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563A5">
        <w:rPr>
          <w:rFonts w:ascii="Times New Roman" w:hAnsi="Times New Roman" w:cs="Times New Roman"/>
          <w:i/>
          <w:iCs/>
          <w:sz w:val="24"/>
          <w:szCs w:val="24"/>
        </w:rPr>
        <w:t>Для заметок</w:t>
      </w:r>
    </w:p>
    <w:p w:rsidR="001563A5" w:rsidRDefault="001563A5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6561" w:rsidRDefault="00AF6561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63A5" w:rsidRDefault="001563A5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58" w:type="dxa"/>
        <w:tblInd w:w="-318" w:type="dxa"/>
        <w:tblLook w:val="04A0" w:firstRow="1" w:lastRow="0" w:firstColumn="1" w:lastColumn="0" w:noHBand="0" w:noVBand="1"/>
      </w:tblPr>
      <w:tblGrid>
        <w:gridCol w:w="5529"/>
        <w:gridCol w:w="5529"/>
      </w:tblGrid>
      <w:tr w:rsidR="001563A5" w:rsidTr="00760797">
        <w:tc>
          <w:tcPr>
            <w:tcW w:w="11058" w:type="dxa"/>
            <w:gridSpan w:val="2"/>
          </w:tcPr>
          <w:p w:rsidR="00AF6561" w:rsidRDefault="001563A5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Возможные симптомы</w:t>
            </w:r>
            <w:r w:rsidR="00AF65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 детей с расщелинами нёба, прооперированных в поздние сроки</w:t>
            </w:r>
          </w:p>
          <w:p w:rsidR="001563A5" w:rsidRPr="001563A5" w:rsidRDefault="001563A5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6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(по А. Г. </w:t>
            </w:r>
            <w:proofErr w:type="spellStart"/>
            <w:r w:rsidRPr="00156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Ипполитовой</w:t>
            </w:r>
            <w:proofErr w:type="spellEnd"/>
            <w:r w:rsidRPr="001563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F6561" w:rsidTr="00760797">
        <w:trPr>
          <w:trHeight w:val="2361"/>
        </w:trPr>
        <w:tc>
          <w:tcPr>
            <w:tcW w:w="5529" w:type="dxa"/>
          </w:tcPr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P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561">
              <w:rPr>
                <w:rFonts w:ascii="Times New Roman" w:hAnsi="Times New Roman" w:cs="Times New Roman"/>
                <w:i/>
                <w:sz w:val="24"/>
                <w:szCs w:val="24"/>
              </w:rPr>
              <w:t>Изменение положения и активности языка</w:t>
            </w:r>
          </w:p>
        </w:tc>
        <w:tc>
          <w:tcPr>
            <w:tcW w:w="5529" w:type="dxa"/>
          </w:tcPr>
          <w:p w:rsidR="00AF6561" w:rsidRPr="001563A5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6561" w:rsidTr="00760797">
        <w:trPr>
          <w:trHeight w:val="2361"/>
        </w:trPr>
        <w:tc>
          <w:tcPr>
            <w:tcW w:w="5529" w:type="dxa"/>
          </w:tcPr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Pr="00AF6561" w:rsidRDefault="00AF6561" w:rsidP="00AF656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561">
              <w:rPr>
                <w:rFonts w:ascii="Times New Roman" w:hAnsi="Times New Roman" w:cs="Times New Roman"/>
                <w:i/>
                <w:sz w:val="24"/>
                <w:szCs w:val="24"/>
              </w:rPr>
              <w:t>Нарушение небно-глоточного смыкания</w:t>
            </w:r>
          </w:p>
        </w:tc>
        <w:tc>
          <w:tcPr>
            <w:tcW w:w="5529" w:type="dxa"/>
          </w:tcPr>
          <w:p w:rsidR="00AF6561" w:rsidRPr="001563A5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6561" w:rsidTr="00760797">
        <w:trPr>
          <w:trHeight w:val="2361"/>
        </w:trPr>
        <w:tc>
          <w:tcPr>
            <w:tcW w:w="5529" w:type="dxa"/>
          </w:tcPr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AF65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AF65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AF65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Pr="00AF6561" w:rsidRDefault="00AF6561" w:rsidP="00AF6561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561">
              <w:rPr>
                <w:rFonts w:ascii="Times New Roman" w:hAnsi="Times New Roman" w:cs="Times New Roman"/>
                <w:i/>
                <w:sz w:val="24"/>
                <w:szCs w:val="24"/>
              </w:rPr>
              <w:t>Дискоординация</w:t>
            </w:r>
            <w:proofErr w:type="spellEnd"/>
            <w:r w:rsidRPr="00AF65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мышц органов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F6561">
              <w:rPr>
                <w:rFonts w:ascii="Times New Roman" w:hAnsi="Times New Roman" w:cs="Times New Roman"/>
                <w:i/>
                <w:sz w:val="24"/>
                <w:szCs w:val="24"/>
              </w:rPr>
              <w:t>артикуляционного аппарата</w:t>
            </w:r>
          </w:p>
        </w:tc>
        <w:tc>
          <w:tcPr>
            <w:tcW w:w="5529" w:type="dxa"/>
          </w:tcPr>
          <w:p w:rsidR="00AF6561" w:rsidRPr="001563A5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6561" w:rsidTr="00760797">
        <w:trPr>
          <w:trHeight w:val="2361"/>
        </w:trPr>
        <w:tc>
          <w:tcPr>
            <w:tcW w:w="5529" w:type="dxa"/>
          </w:tcPr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AF65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AF65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AF65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Pr="00AF6561" w:rsidRDefault="00AF6561" w:rsidP="00AF6561">
            <w:pPr>
              <w:tabs>
                <w:tab w:val="left" w:pos="18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F6561">
              <w:rPr>
                <w:rFonts w:ascii="Times New Roman" w:hAnsi="Times New Roman" w:cs="Times New Roman"/>
                <w:i/>
                <w:sz w:val="24"/>
                <w:szCs w:val="24"/>
              </w:rPr>
              <w:t>Нарушение дыхания</w:t>
            </w:r>
          </w:p>
        </w:tc>
        <w:tc>
          <w:tcPr>
            <w:tcW w:w="5529" w:type="dxa"/>
          </w:tcPr>
          <w:p w:rsidR="00AF6561" w:rsidRPr="001563A5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6561" w:rsidTr="00760797">
        <w:trPr>
          <w:trHeight w:val="2361"/>
        </w:trPr>
        <w:tc>
          <w:tcPr>
            <w:tcW w:w="5529" w:type="dxa"/>
          </w:tcPr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F6561" w:rsidRP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561">
              <w:rPr>
                <w:rFonts w:ascii="Times New Roman" w:hAnsi="Times New Roman" w:cs="Times New Roman"/>
                <w:i/>
                <w:sz w:val="24"/>
                <w:szCs w:val="24"/>
              </w:rPr>
              <w:t>Тотальное нарушение звукопроизношения</w:t>
            </w:r>
          </w:p>
        </w:tc>
        <w:tc>
          <w:tcPr>
            <w:tcW w:w="5529" w:type="dxa"/>
          </w:tcPr>
          <w:p w:rsidR="00AF6561" w:rsidRDefault="00AF6561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0797" w:rsidRPr="001563A5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0797" w:rsidTr="00760797">
        <w:trPr>
          <w:trHeight w:val="2361"/>
        </w:trPr>
        <w:tc>
          <w:tcPr>
            <w:tcW w:w="5529" w:type="dxa"/>
          </w:tcPr>
          <w:p w:rsidR="00760797" w:rsidRDefault="00760797" w:rsidP="001563A5">
            <w:pPr>
              <w:ind w:left="-426"/>
              <w:jc w:val="center"/>
              <w:rPr>
                <w:i/>
              </w:rPr>
            </w:pPr>
          </w:p>
          <w:p w:rsidR="00760797" w:rsidRDefault="00760797" w:rsidP="001563A5">
            <w:pPr>
              <w:ind w:left="-426"/>
              <w:jc w:val="center"/>
              <w:rPr>
                <w:i/>
              </w:rPr>
            </w:pPr>
          </w:p>
          <w:p w:rsidR="00760797" w:rsidRDefault="00760797" w:rsidP="001563A5">
            <w:pPr>
              <w:ind w:left="-426"/>
              <w:jc w:val="center"/>
              <w:rPr>
                <w:i/>
              </w:rPr>
            </w:pPr>
          </w:p>
          <w:p w:rsidR="00760797" w:rsidRP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0797">
              <w:rPr>
                <w:rFonts w:ascii="Times New Roman" w:hAnsi="Times New Roman" w:cs="Times New Roman"/>
                <w:i/>
                <w:sz w:val="24"/>
                <w:szCs w:val="24"/>
              </w:rPr>
              <w:t>Открытый носовой оттенок голоса</w:t>
            </w:r>
          </w:p>
        </w:tc>
        <w:tc>
          <w:tcPr>
            <w:tcW w:w="5529" w:type="dxa"/>
          </w:tcPr>
          <w:p w:rsidR="00760797" w:rsidRPr="001563A5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0797" w:rsidTr="00760797">
        <w:trPr>
          <w:trHeight w:val="2361"/>
        </w:trPr>
        <w:tc>
          <w:tcPr>
            <w:tcW w:w="5529" w:type="dxa"/>
          </w:tcPr>
          <w:p w:rsidR="00760797" w:rsidRDefault="00760797" w:rsidP="001563A5">
            <w:pPr>
              <w:ind w:left="-426"/>
              <w:jc w:val="center"/>
              <w:rPr>
                <w:i/>
              </w:rPr>
            </w:pPr>
          </w:p>
          <w:p w:rsidR="00760797" w:rsidRDefault="00760797" w:rsidP="001563A5">
            <w:pPr>
              <w:ind w:left="-426"/>
              <w:jc w:val="center"/>
              <w:rPr>
                <w:i/>
              </w:rPr>
            </w:pPr>
          </w:p>
          <w:p w:rsid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0797" w:rsidRPr="00760797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0797">
              <w:rPr>
                <w:rFonts w:ascii="Times New Roman" w:hAnsi="Times New Roman" w:cs="Times New Roman"/>
                <w:i/>
                <w:sz w:val="24"/>
                <w:szCs w:val="24"/>
              </w:rPr>
              <w:t>Другие отклонения в развитии голоса</w:t>
            </w:r>
          </w:p>
        </w:tc>
        <w:tc>
          <w:tcPr>
            <w:tcW w:w="5529" w:type="dxa"/>
          </w:tcPr>
          <w:p w:rsidR="00760797" w:rsidRPr="001563A5" w:rsidRDefault="00760797" w:rsidP="001563A5">
            <w:pPr>
              <w:ind w:left="-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7632E" w:rsidRPr="006676F1" w:rsidRDefault="004035D2" w:rsidP="001052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347.5pt;margin-top:386.7pt;width:80.5pt;height:25.75pt;z-index:251642880;mso-position-horizontal-relative:text;mso-position-vertical-relative:text" strokecolor="white [3212]"/>
        </w:pict>
      </w:r>
    </w:p>
    <w:tbl>
      <w:tblPr>
        <w:tblStyle w:val="a3"/>
        <w:tblW w:w="11058" w:type="dxa"/>
        <w:tblInd w:w="-318" w:type="dxa"/>
        <w:tblLook w:val="04A0" w:firstRow="1" w:lastRow="0" w:firstColumn="1" w:lastColumn="0" w:noHBand="0" w:noVBand="1"/>
      </w:tblPr>
      <w:tblGrid>
        <w:gridCol w:w="5529"/>
        <w:gridCol w:w="5529"/>
      </w:tblGrid>
      <w:tr w:rsidR="00297377" w:rsidRPr="006676F1" w:rsidTr="00760797">
        <w:tc>
          <w:tcPr>
            <w:tcW w:w="11058" w:type="dxa"/>
            <w:gridSpan w:val="2"/>
          </w:tcPr>
          <w:p w:rsidR="00297377" w:rsidRPr="00760797" w:rsidRDefault="00760797" w:rsidP="007607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07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Причины возникновения патологии голоса при врожденных расщелинах неба</w:t>
            </w:r>
          </w:p>
        </w:tc>
      </w:tr>
      <w:tr w:rsidR="00297377" w:rsidRPr="006676F1" w:rsidTr="00D01A3D">
        <w:tc>
          <w:tcPr>
            <w:tcW w:w="5529" w:type="dxa"/>
          </w:tcPr>
          <w:p w:rsidR="00D01A3D" w:rsidRPr="00D01A3D" w:rsidRDefault="00D01A3D" w:rsidP="00D0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A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D01A3D" w:rsidRDefault="00D01A3D" w:rsidP="00D01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7F" w:rsidRPr="006676F1" w:rsidRDefault="00132E7F" w:rsidP="00D01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297377" w:rsidRPr="006676F1" w:rsidRDefault="00297377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7377" w:rsidRPr="006676F1" w:rsidTr="00D01A3D">
        <w:tc>
          <w:tcPr>
            <w:tcW w:w="5529" w:type="dxa"/>
          </w:tcPr>
          <w:p w:rsidR="00297377" w:rsidRPr="00D01A3D" w:rsidRDefault="00D01A3D" w:rsidP="00D0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A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D01A3D" w:rsidRDefault="00D01A3D" w:rsidP="00D01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7F" w:rsidRPr="006676F1" w:rsidRDefault="00132E7F" w:rsidP="00D01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297377" w:rsidRPr="006676F1" w:rsidRDefault="00297377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7377" w:rsidRPr="006676F1" w:rsidTr="00D01A3D">
        <w:tc>
          <w:tcPr>
            <w:tcW w:w="5529" w:type="dxa"/>
          </w:tcPr>
          <w:p w:rsidR="00297377" w:rsidRPr="00D01A3D" w:rsidRDefault="00D01A3D" w:rsidP="00D0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A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D01A3D" w:rsidRDefault="00D01A3D" w:rsidP="00D01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7F" w:rsidRPr="006676F1" w:rsidRDefault="00132E7F" w:rsidP="00D01A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297377" w:rsidRPr="006676F1" w:rsidRDefault="00297377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E7F" w:rsidRPr="006676F1" w:rsidTr="00C22A28">
        <w:tc>
          <w:tcPr>
            <w:tcW w:w="11058" w:type="dxa"/>
            <w:gridSpan w:val="2"/>
          </w:tcPr>
          <w:p w:rsidR="00132E7F" w:rsidRPr="00132E7F" w:rsidRDefault="00132E7F" w:rsidP="00132E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E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Особенности развития и состояния фонематического слуха и восприятия у некоторых детей после пластики неба</w:t>
            </w:r>
          </w:p>
        </w:tc>
      </w:tr>
      <w:tr w:rsidR="00132E7F" w:rsidRPr="006676F1" w:rsidTr="006A3510">
        <w:tc>
          <w:tcPr>
            <w:tcW w:w="11058" w:type="dxa"/>
            <w:gridSpan w:val="2"/>
          </w:tcPr>
          <w:p w:rsidR="00132E7F" w:rsidRDefault="00132E7F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7F" w:rsidRDefault="00132E7F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7F" w:rsidRDefault="00132E7F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7F" w:rsidRDefault="00132E7F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2E7F" w:rsidRPr="006676F1" w:rsidRDefault="00132E7F" w:rsidP="001052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7377" w:rsidRPr="006676F1" w:rsidRDefault="00297377" w:rsidP="001052C8">
      <w:pPr>
        <w:spacing w:after="0" w:line="240" w:lineRule="auto"/>
        <w:rPr>
          <w:rFonts w:ascii="Times New Roman" w:hAnsi="Times New Roman" w:cs="Times New Roman"/>
        </w:rPr>
      </w:pPr>
    </w:p>
    <w:p w:rsidR="00DA2C6A" w:rsidRPr="006676F1" w:rsidRDefault="00DA2C6A" w:rsidP="001052C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11058" w:type="dxa"/>
        <w:tblInd w:w="-318" w:type="dxa"/>
        <w:tblLook w:val="04A0" w:firstRow="1" w:lastRow="0" w:firstColumn="1" w:lastColumn="0" w:noHBand="0" w:noVBand="1"/>
      </w:tblPr>
      <w:tblGrid>
        <w:gridCol w:w="11058"/>
      </w:tblGrid>
      <w:tr w:rsidR="004532F0" w:rsidTr="004532F0">
        <w:tc>
          <w:tcPr>
            <w:tcW w:w="11058" w:type="dxa"/>
          </w:tcPr>
          <w:p w:rsidR="004532F0" w:rsidRPr="004532F0" w:rsidRDefault="004532F0" w:rsidP="00105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Авторы методических приемов по устранению </w:t>
            </w:r>
            <w:proofErr w:type="spellStart"/>
            <w:r w:rsidRPr="00453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ринолалии</w:t>
            </w:r>
            <w:proofErr w:type="spellEnd"/>
            <w:r w:rsidRPr="00453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453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ринофонии</w:t>
            </w:r>
            <w:proofErr w:type="spellEnd"/>
          </w:p>
        </w:tc>
      </w:tr>
      <w:tr w:rsidR="004532F0" w:rsidTr="004532F0">
        <w:tc>
          <w:tcPr>
            <w:tcW w:w="11058" w:type="dxa"/>
          </w:tcPr>
          <w:p w:rsidR="00FF3093" w:rsidRDefault="00FF3093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Е.Ф. </w:t>
            </w:r>
            <w:proofErr w:type="spellStart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Рау</w:t>
            </w:r>
            <w:proofErr w:type="spellEnd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 (1939)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Гутцман</w:t>
            </w:r>
            <w:proofErr w:type="spellEnd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 (1931)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З.Г. Нелюбова (1938)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М.Е. </w:t>
            </w:r>
            <w:proofErr w:type="spellStart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Хватцев</w:t>
            </w:r>
            <w:proofErr w:type="spellEnd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 (1948,1959)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А.Г. </w:t>
            </w:r>
            <w:proofErr w:type="spellStart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Ипполлитова</w:t>
            </w:r>
            <w:proofErr w:type="spellEnd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 (1953, 1983) 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С.Л. </w:t>
            </w:r>
            <w:proofErr w:type="spellStart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Таптапова</w:t>
            </w:r>
            <w:proofErr w:type="spellEnd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 (1984) 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Т.Н. Воронцова (1966, 1987) 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Н.И. Сереброва (1969) 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И.И. Ермакова (1979,1984,1996) 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Г.В. Чиркина (1987) 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Вансовская</w:t>
            </w:r>
            <w:proofErr w:type="spellEnd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 (1974,1977, 2000) </w:t>
            </w:r>
          </w:p>
          <w:p w:rsid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>Волосовец</w:t>
            </w:r>
            <w:proofErr w:type="spellEnd"/>
            <w:r w:rsidRPr="004532F0">
              <w:rPr>
                <w:rFonts w:ascii="Times New Roman" w:hAnsi="Times New Roman" w:cs="Times New Roman"/>
                <w:sz w:val="24"/>
                <w:szCs w:val="24"/>
              </w:rPr>
              <w:t xml:space="preserve"> (1995) и др.</w:t>
            </w:r>
          </w:p>
          <w:p w:rsidR="00FF3093" w:rsidRPr="004532F0" w:rsidRDefault="00FF3093" w:rsidP="00453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32F0" w:rsidTr="004532F0">
        <w:trPr>
          <w:trHeight w:val="1505"/>
        </w:trPr>
        <w:tc>
          <w:tcPr>
            <w:tcW w:w="11058" w:type="dxa"/>
          </w:tcPr>
          <w:p w:rsidR="00FF3093" w:rsidRDefault="00FF3093" w:rsidP="004532F0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4532F0" w:rsidRPr="004532F0" w:rsidRDefault="004532F0" w:rsidP="004532F0">
            <w:pPr>
              <w:pStyle w:val="a9"/>
              <w:rPr>
                <w:i/>
                <w:iCs/>
                <w:sz w:val="24"/>
                <w:szCs w:val="24"/>
              </w:rPr>
            </w:pPr>
            <w:r w:rsidRPr="004532F0">
              <w:rPr>
                <w:i/>
                <w:iCs/>
                <w:sz w:val="24"/>
                <w:szCs w:val="24"/>
              </w:rPr>
              <w:t xml:space="preserve">Логопедическая работа после операции направлена, главным образом, на то, чтобы приучить ребенка использовать в процессе речи новые анатомические условия. А также использовать рациональный тип дыхания, осуществлять небно-глоточное смыкание, обеспечивающее правильный баланс </w:t>
            </w:r>
            <w:proofErr w:type="spellStart"/>
            <w:r w:rsidRPr="004532F0">
              <w:rPr>
                <w:i/>
                <w:iCs/>
                <w:sz w:val="24"/>
                <w:szCs w:val="24"/>
              </w:rPr>
              <w:t>резонирования</w:t>
            </w:r>
            <w:proofErr w:type="spellEnd"/>
            <w:r w:rsidRPr="004532F0">
              <w:rPr>
                <w:i/>
                <w:iCs/>
                <w:sz w:val="24"/>
                <w:szCs w:val="24"/>
              </w:rPr>
              <w:t>, произносить поставленные звуки на ротовом выдохе, в процессе автоматизации сформированных навыков учиться употреблять их в спонтанной речи.</w:t>
            </w:r>
          </w:p>
          <w:p w:rsidR="004532F0" w:rsidRPr="004532F0" w:rsidRDefault="004532F0" w:rsidP="004532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3C08" w:rsidRPr="006676F1" w:rsidRDefault="005F3C08" w:rsidP="001052C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FF3093" w:rsidTr="00FF3093">
        <w:trPr>
          <w:trHeight w:val="695"/>
        </w:trPr>
        <w:tc>
          <w:tcPr>
            <w:tcW w:w="10705" w:type="dxa"/>
            <w:gridSpan w:val="2"/>
          </w:tcPr>
          <w:p w:rsidR="00FF3093" w:rsidRPr="002552DD" w:rsidRDefault="00FF3093" w:rsidP="00FF3093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552D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РЕАБИЛИТАЦИ</w:t>
            </w:r>
            <w:r w:rsidR="002552DD" w:rsidRPr="002552D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Я</w:t>
            </w:r>
            <w:r w:rsidRPr="002552D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ДЕТЕЙ</w:t>
            </w:r>
            <w:r w:rsidRPr="002552D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br/>
              <w:t>С ВРОЖДЕННЫМИ ПОРОКАМИ РАЗВИТИЯ ЛИЦА И ЧЕЛЮСТЕЙ</w:t>
            </w:r>
          </w:p>
        </w:tc>
      </w:tr>
      <w:tr w:rsidR="00FF3093" w:rsidTr="009F64E5">
        <w:trPr>
          <w:trHeight w:val="892"/>
        </w:trPr>
        <w:tc>
          <w:tcPr>
            <w:tcW w:w="10705" w:type="dxa"/>
            <w:gridSpan w:val="2"/>
          </w:tcPr>
          <w:p w:rsidR="009F64E5" w:rsidRDefault="009F64E5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F3093" w:rsidRPr="00FF3093" w:rsidRDefault="00FF3093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3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и этапы проведения операции</w:t>
            </w:r>
          </w:p>
        </w:tc>
      </w:tr>
      <w:tr w:rsidR="00A234CA" w:rsidTr="002747BF">
        <w:tc>
          <w:tcPr>
            <w:tcW w:w="5352" w:type="dxa"/>
          </w:tcPr>
          <w:p w:rsidR="00A234CA" w:rsidRPr="00A234CA" w:rsidRDefault="00A234CA" w:rsidP="00A234C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A234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ластика верхней губы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хейлопластика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5353" w:type="dxa"/>
          </w:tcPr>
          <w:p w:rsidR="00A234CA" w:rsidRPr="00FF3093" w:rsidRDefault="00A234CA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234CA" w:rsidTr="00456BCC">
        <w:tc>
          <w:tcPr>
            <w:tcW w:w="5352" w:type="dxa"/>
          </w:tcPr>
          <w:p w:rsidR="00A234CA" w:rsidRPr="00A234CA" w:rsidRDefault="00A234CA" w:rsidP="00FF309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34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Пластика мягкого нёба</w:t>
            </w:r>
          </w:p>
        </w:tc>
        <w:tc>
          <w:tcPr>
            <w:tcW w:w="5353" w:type="dxa"/>
          </w:tcPr>
          <w:p w:rsidR="00A234CA" w:rsidRPr="00FF3093" w:rsidRDefault="00A234CA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234CA" w:rsidTr="00456BCC">
        <w:tc>
          <w:tcPr>
            <w:tcW w:w="5352" w:type="dxa"/>
          </w:tcPr>
          <w:p w:rsidR="00A234CA" w:rsidRPr="00A234CA" w:rsidRDefault="00A234CA" w:rsidP="00FF309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34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Пластика твёрдого нёба</w:t>
            </w:r>
          </w:p>
        </w:tc>
        <w:tc>
          <w:tcPr>
            <w:tcW w:w="5353" w:type="dxa"/>
          </w:tcPr>
          <w:p w:rsidR="00A234CA" w:rsidRPr="00FF3093" w:rsidRDefault="00A234CA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234CA" w:rsidTr="00456BCC">
        <w:tc>
          <w:tcPr>
            <w:tcW w:w="5352" w:type="dxa"/>
          </w:tcPr>
          <w:p w:rsidR="009F64E5" w:rsidRPr="00A234CA" w:rsidRDefault="00A234CA" w:rsidP="009F64E5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Пластика альвеолярного отростка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периостеопластика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5353" w:type="dxa"/>
          </w:tcPr>
          <w:p w:rsidR="00A234CA" w:rsidRPr="00FF3093" w:rsidRDefault="00A234CA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4E5" w:rsidTr="00456BCC">
        <w:tc>
          <w:tcPr>
            <w:tcW w:w="5352" w:type="dxa"/>
          </w:tcPr>
          <w:p w:rsidR="009F64E5" w:rsidRPr="009F64E5" w:rsidRDefault="009F64E5" w:rsidP="009F64E5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64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Повторная косметическая операция для создания эстетичного вида верхней губы и носа (реконструктивная </w:t>
            </w:r>
            <w:proofErr w:type="spellStart"/>
            <w:r w:rsidRPr="009F64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хейлоринопластика</w:t>
            </w:r>
            <w:proofErr w:type="spellEnd"/>
            <w:r w:rsidRPr="009F64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5353" w:type="dxa"/>
          </w:tcPr>
          <w:p w:rsidR="009F64E5" w:rsidRPr="00FF3093" w:rsidRDefault="009F64E5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4E5" w:rsidTr="00456BCC">
        <w:tc>
          <w:tcPr>
            <w:tcW w:w="5352" w:type="dxa"/>
          </w:tcPr>
          <w:p w:rsidR="009F64E5" w:rsidRPr="009F64E5" w:rsidRDefault="009F64E5" w:rsidP="009F64E5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64E5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Коррекция вторичных послеоперационных дефектов неба</w:t>
            </w:r>
          </w:p>
        </w:tc>
        <w:tc>
          <w:tcPr>
            <w:tcW w:w="5353" w:type="dxa"/>
          </w:tcPr>
          <w:p w:rsidR="009F64E5" w:rsidRPr="00FF3093" w:rsidRDefault="009F64E5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55E9" w:rsidTr="00456BCC">
        <w:tc>
          <w:tcPr>
            <w:tcW w:w="5352" w:type="dxa"/>
          </w:tcPr>
          <w:p w:rsidR="006A55E9" w:rsidRPr="006A55E9" w:rsidRDefault="006A55E9" w:rsidP="009F64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5E9">
              <w:rPr>
                <w:rFonts w:ascii="Times New Roman" w:hAnsi="Times New Roman" w:cs="Times New Roman"/>
                <w:i/>
                <w:sz w:val="24"/>
                <w:szCs w:val="24"/>
              </w:rPr>
              <w:t>Устранение небно-глоточной недостаточности</w:t>
            </w:r>
          </w:p>
        </w:tc>
        <w:tc>
          <w:tcPr>
            <w:tcW w:w="5353" w:type="dxa"/>
          </w:tcPr>
          <w:p w:rsidR="006A55E9" w:rsidRPr="00FF3093" w:rsidRDefault="006A55E9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55E9" w:rsidTr="00306DF0">
        <w:trPr>
          <w:trHeight w:val="708"/>
        </w:trPr>
        <w:tc>
          <w:tcPr>
            <w:tcW w:w="10705" w:type="dxa"/>
            <w:gridSpan w:val="2"/>
          </w:tcPr>
          <w:p w:rsidR="006A55E9" w:rsidRDefault="006A55E9" w:rsidP="00FF3093">
            <w:pPr>
              <w:jc w:val="center"/>
            </w:pPr>
          </w:p>
          <w:p w:rsidR="006A55E9" w:rsidRPr="006A55E9" w:rsidRDefault="006A55E9" w:rsidP="00FF30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Эффективность ранней пластики неба</w:t>
            </w:r>
          </w:p>
        </w:tc>
      </w:tr>
      <w:tr w:rsidR="002552DD" w:rsidTr="002552DD">
        <w:trPr>
          <w:trHeight w:val="4531"/>
        </w:trPr>
        <w:tc>
          <w:tcPr>
            <w:tcW w:w="10705" w:type="dxa"/>
            <w:gridSpan w:val="2"/>
          </w:tcPr>
          <w:p w:rsidR="002552DD" w:rsidRDefault="002552DD" w:rsidP="00FF3093">
            <w:pPr>
              <w:jc w:val="center"/>
            </w:pPr>
          </w:p>
        </w:tc>
      </w:tr>
    </w:tbl>
    <w:p w:rsidR="005E0542" w:rsidRDefault="005E0542" w:rsidP="001052C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Pr="00BB6D10" w:rsidRDefault="00BB6D10" w:rsidP="00BB6D10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B6D10">
        <w:rPr>
          <w:rFonts w:ascii="Times New Roman" w:hAnsi="Times New Roman" w:cs="Times New Roman"/>
          <w:b/>
          <w:i/>
          <w:iCs/>
          <w:sz w:val="24"/>
          <w:szCs w:val="24"/>
        </w:rPr>
        <w:t>Для заметок</w:t>
      </w:r>
    </w:p>
    <w:p w:rsidR="006D24AB" w:rsidRDefault="006D24AB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3E0F96" w:rsidRPr="002552DD" w:rsidTr="009D684A">
        <w:trPr>
          <w:trHeight w:val="938"/>
        </w:trPr>
        <w:tc>
          <w:tcPr>
            <w:tcW w:w="10705" w:type="dxa"/>
            <w:gridSpan w:val="2"/>
          </w:tcPr>
          <w:p w:rsidR="003E0F96" w:rsidRPr="002552DD" w:rsidRDefault="003E0F96" w:rsidP="009D684A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2552D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ЛОГОПЕДИЧЕСКОЕ ОБСЛЕДОВАНИЕ ДЕТЕЙ</w:t>
            </w:r>
            <w:r w:rsidRPr="002552DD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br/>
              <w:t>ПОСЛЕ ПЛАСТИКИ ГУБЫ И НЕБА</w:t>
            </w:r>
          </w:p>
        </w:tc>
      </w:tr>
      <w:tr w:rsidR="003E0F96" w:rsidRPr="002552DD" w:rsidTr="009D684A">
        <w:trPr>
          <w:trHeight w:val="696"/>
        </w:trPr>
        <w:tc>
          <w:tcPr>
            <w:tcW w:w="10705" w:type="dxa"/>
            <w:gridSpan w:val="2"/>
          </w:tcPr>
          <w:p w:rsidR="003E0F96" w:rsidRPr="002552DD" w:rsidRDefault="003E0F96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B6D1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Организация логопедического обследования ребенка</w:t>
            </w:r>
            <w:r w:rsidRPr="00BB6D1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br/>
              <w:t>с челюстно-лицевой патологией</w:t>
            </w:r>
          </w:p>
        </w:tc>
      </w:tr>
      <w:tr w:rsidR="003E0F96" w:rsidRPr="002552DD" w:rsidTr="003E0F96">
        <w:trPr>
          <w:trHeight w:val="463"/>
        </w:trPr>
        <w:tc>
          <w:tcPr>
            <w:tcW w:w="10705" w:type="dxa"/>
            <w:gridSpan w:val="2"/>
          </w:tcPr>
          <w:p w:rsidR="003E0F96" w:rsidRPr="003E0F96" w:rsidRDefault="003E0F96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3E0F96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Принципы логопедического обследования</w:t>
            </w:r>
          </w:p>
        </w:tc>
      </w:tr>
      <w:tr w:rsidR="003E0F96" w:rsidRPr="002552DD" w:rsidTr="003E0F96">
        <w:trPr>
          <w:trHeight w:val="1122"/>
        </w:trPr>
        <w:tc>
          <w:tcPr>
            <w:tcW w:w="5352" w:type="dxa"/>
          </w:tcPr>
          <w:p w:rsidR="003E0F96" w:rsidRDefault="003E0F96" w:rsidP="003E0F96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0F96" w:rsidRPr="003E0F96" w:rsidRDefault="003E0F96" w:rsidP="003E0F96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3E0F96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Принцип комплексности обследования</w:t>
            </w:r>
          </w:p>
        </w:tc>
        <w:tc>
          <w:tcPr>
            <w:tcW w:w="5353" w:type="dxa"/>
          </w:tcPr>
          <w:p w:rsidR="003E0F96" w:rsidRPr="003E0F96" w:rsidRDefault="003E0F96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3E0F96" w:rsidRPr="002552DD" w:rsidTr="003E0F96">
        <w:trPr>
          <w:trHeight w:val="1265"/>
        </w:trPr>
        <w:tc>
          <w:tcPr>
            <w:tcW w:w="5352" w:type="dxa"/>
          </w:tcPr>
          <w:p w:rsidR="003E0F96" w:rsidRDefault="003E0F96" w:rsidP="003E0F96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0F96" w:rsidRPr="003E0F96" w:rsidRDefault="003E0F96" w:rsidP="003E0F96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3E0F96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Принцип индивидуального подхода и дозировки нагрузки</w:t>
            </w:r>
          </w:p>
        </w:tc>
        <w:tc>
          <w:tcPr>
            <w:tcW w:w="5353" w:type="dxa"/>
          </w:tcPr>
          <w:p w:rsidR="003E0F96" w:rsidRPr="003E0F96" w:rsidRDefault="003E0F96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3E0F96" w:rsidRPr="002552DD" w:rsidTr="003E0F96">
        <w:trPr>
          <w:trHeight w:val="1265"/>
        </w:trPr>
        <w:tc>
          <w:tcPr>
            <w:tcW w:w="5352" w:type="dxa"/>
          </w:tcPr>
          <w:p w:rsidR="003E0F96" w:rsidRDefault="003E0F96" w:rsidP="003E0F96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0F96" w:rsidRPr="003E0F96" w:rsidRDefault="003E0F96" w:rsidP="003E0F96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3E0F96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Принцип наглядности и эмоциональности обследования</w:t>
            </w:r>
          </w:p>
        </w:tc>
        <w:tc>
          <w:tcPr>
            <w:tcW w:w="5353" w:type="dxa"/>
          </w:tcPr>
          <w:p w:rsidR="003E0F96" w:rsidRPr="003E0F96" w:rsidRDefault="003E0F96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3E7F1F" w:rsidRPr="002552DD" w:rsidTr="00DD0DC0">
        <w:trPr>
          <w:trHeight w:val="564"/>
        </w:trPr>
        <w:tc>
          <w:tcPr>
            <w:tcW w:w="10705" w:type="dxa"/>
            <w:gridSpan w:val="2"/>
          </w:tcPr>
          <w:p w:rsidR="003E7F1F" w:rsidRP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3E7F1F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Приёмы проведения обследования</w:t>
            </w:r>
          </w:p>
        </w:tc>
      </w:tr>
      <w:tr w:rsidR="003E7F1F" w:rsidRPr="002552DD" w:rsidTr="003E7F1F">
        <w:trPr>
          <w:trHeight w:val="970"/>
        </w:trPr>
        <w:tc>
          <w:tcPr>
            <w:tcW w:w="5352" w:type="dxa"/>
          </w:tcPr>
          <w:p w:rsid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7F1F" w:rsidRP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3E7F1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Изучение анамнестических сведений</w:t>
            </w:r>
          </w:p>
        </w:tc>
        <w:tc>
          <w:tcPr>
            <w:tcW w:w="5353" w:type="dxa"/>
          </w:tcPr>
          <w:p w:rsid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3E7F1F" w:rsidRPr="002552DD" w:rsidTr="007F2CE4">
        <w:trPr>
          <w:trHeight w:val="4811"/>
        </w:trPr>
        <w:tc>
          <w:tcPr>
            <w:tcW w:w="5352" w:type="dxa"/>
          </w:tcPr>
          <w:p w:rsid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  <w:p w:rsidR="003E7F1F" w:rsidRP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  <w:r w:rsidRPr="003E7F1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Изучение заключений врачей-специалистов разных профилей</w:t>
            </w:r>
          </w:p>
        </w:tc>
        <w:tc>
          <w:tcPr>
            <w:tcW w:w="5353" w:type="dxa"/>
          </w:tcPr>
          <w:p w:rsidR="003E7F1F" w:rsidRDefault="003E7F1F" w:rsidP="009D684A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</w:p>
        </w:tc>
      </w:tr>
      <w:tr w:rsidR="003E7F1F" w:rsidRPr="002552DD" w:rsidTr="003E7F1F">
        <w:trPr>
          <w:trHeight w:val="418"/>
        </w:trPr>
        <w:tc>
          <w:tcPr>
            <w:tcW w:w="10705" w:type="dxa"/>
            <w:gridSpan w:val="2"/>
          </w:tcPr>
          <w:p w:rsidR="003E7F1F" w:rsidRDefault="003E7F1F" w:rsidP="003E7F1F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3E7F1F"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  <w:t>Проведение специального комплексного обследования произносительной стороны речи</w:t>
            </w:r>
          </w:p>
        </w:tc>
      </w:tr>
      <w:tr w:rsidR="003E7F1F" w:rsidRPr="002552DD" w:rsidTr="007F2CE4">
        <w:trPr>
          <w:trHeight w:val="3397"/>
        </w:trPr>
        <w:tc>
          <w:tcPr>
            <w:tcW w:w="10705" w:type="dxa"/>
            <w:gridSpan w:val="2"/>
          </w:tcPr>
          <w:p w:rsidR="007F2CE4" w:rsidRDefault="007F2CE4" w:rsidP="007F2CE4">
            <w:pPr>
              <w:pStyle w:val="a9"/>
              <w:ind w:firstLine="0"/>
              <w:rPr>
                <w:i/>
                <w:sz w:val="24"/>
                <w:szCs w:val="24"/>
              </w:rPr>
            </w:pPr>
            <w:r w:rsidRPr="007F2CE4">
              <w:rPr>
                <w:i/>
                <w:sz w:val="24"/>
                <w:szCs w:val="24"/>
              </w:rPr>
              <w:t>В процессе обследования изучается:</w:t>
            </w:r>
          </w:p>
          <w:p w:rsidR="007F2CE4" w:rsidRPr="007F2CE4" w:rsidRDefault="007F2CE4" w:rsidP="007F2CE4">
            <w:pPr>
              <w:pStyle w:val="a9"/>
              <w:ind w:firstLine="0"/>
              <w:rPr>
                <w:sz w:val="24"/>
                <w:szCs w:val="24"/>
                <w:u w:val="single"/>
              </w:rPr>
            </w:pPr>
            <w:r w:rsidRPr="007F2CE4">
              <w:rPr>
                <w:sz w:val="24"/>
                <w:szCs w:val="24"/>
                <w:u w:val="single"/>
              </w:rPr>
              <w:t>1. Состояние дыхательной функции:</w:t>
            </w:r>
          </w:p>
          <w:p w:rsidR="007F2CE4" w:rsidRDefault="007F2CE4" w:rsidP="007F2CE4">
            <w:pPr>
              <w:pStyle w:val="a9"/>
              <w:ind w:firstLine="0"/>
              <w:rPr>
                <w:sz w:val="24"/>
                <w:szCs w:val="24"/>
              </w:rPr>
            </w:pPr>
            <w:r w:rsidRPr="007F2CE4">
              <w:rPr>
                <w:sz w:val="24"/>
                <w:szCs w:val="24"/>
              </w:rPr>
              <w:t>1.1. Дыхание в покое:</w:t>
            </w:r>
          </w:p>
          <w:p w:rsidR="007F2CE4" w:rsidRDefault="007F2CE4" w:rsidP="007F2CE4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7F2CE4" w:rsidRDefault="007F2CE4" w:rsidP="007F2CE4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7F2CE4" w:rsidRPr="007F2CE4" w:rsidRDefault="007F2CE4" w:rsidP="007F2CE4">
            <w:pPr>
              <w:pStyle w:val="a9"/>
              <w:ind w:firstLine="0"/>
              <w:rPr>
                <w:sz w:val="24"/>
                <w:szCs w:val="24"/>
              </w:rPr>
            </w:pPr>
            <w:r w:rsidRPr="007F2CE4">
              <w:rPr>
                <w:sz w:val="24"/>
                <w:szCs w:val="24"/>
              </w:rPr>
              <w:t>1.2. Фонационное дыхание:</w:t>
            </w:r>
          </w:p>
          <w:p w:rsidR="003E7F1F" w:rsidRPr="003E7F1F" w:rsidRDefault="003E7F1F" w:rsidP="003E7F1F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</w:rPr>
            </w:pPr>
          </w:p>
        </w:tc>
      </w:tr>
    </w:tbl>
    <w:p w:rsidR="00BB6D10" w:rsidRDefault="00BB6D10" w:rsidP="00282608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7F2CE4" w:rsidTr="007F2CE4">
        <w:trPr>
          <w:trHeight w:val="2741"/>
        </w:trPr>
        <w:tc>
          <w:tcPr>
            <w:tcW w:w="10705" w:type="dxa"/>
          </w:tcPr>
          <w:p w:rsidR="007F2CE4" w:rsidRDefault="007F2CE4" w:rsidP="007F2CE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2C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 Тембр голоса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–</w:t>
            </w:r>
            <w:r w:rsidRPr="007F2C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7F2CE4" w:rsidRDefault="007F2CE4" w:rsidP="007F2CE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F2CE4" w:rsidRPr="007F2CE4" w:rsidRDefault="007F2CE4" w:rsidP="007F2CE4">
            <w:pPr>
              <w:pStyle w:val="a9"/>
              <w:ind w:firstLine="0"/>
              <w:rPr>
                <w:sz w:val="24"/>
                <w:szCs w:val="24"/>
                <w:u w:val="single"/>
              </w:rPr>
            </w:pPr>
            <w:r w:rsidRPr="007F2CE4">
              <w:rPr>
                <w:sz w:val="24"/>
                <w:szCs w:val="24"/>
                <w:u w:val="single"/>
              </w:rPr>
              <w:t>3. Строение и функция органов артикуляционного аппарата.</w:t>
            </w:r>
          </w:p>
          <w:p w:rsidR="007F2CE4" w:rsidRPr="007F2CE4" w:rsidRDefault="007F2CE4" w:rsidP="007F2CE4">
            <w:pPr>
              <w:pStyle w:val="a9"/>
              <w:ind w:firstLine="0"/>
              <w:rPr>
                <w:sz w:val="24"/>
                <w:szCs w:val="24"/>
                <w:u w:val="single"/>
              </w:rPr>
            </w:pPr>
            <w:r w:rsidRPr="007F2CE4">
              <w:rPr>
                <w:sz w:val="24"/>
                <w:szCs w:val="24"/>
                <w:u w:val="single"/>
              </w:rPr>
              <w:t>4. Состояние фонематической компетенции.</w:t>
            </w:r>
          </w:p>
          <w:p w:rsidR="007F2CE4" w:rsidRPr="007F2CE4" w:rsidRDefault="007F2CE4" w:rsidP="007F2CE4">
            <w:pPr>
              <w:pStyle w:val="a9"/>
              <w:ind w:firstLine="0"/>
              <w:rPr>
                <w:sz w:val="24"/>
                <w:szCs w:val="24"/>
                <w:u w:val="single"/>
              </w:rPr>
            </w:pPr>
            <w:r w:rsidRPr="007F2CE4">
              <w:rPr>
                <w:sz w:val="24"/>
                <w:szCs w:val="24"/>
                <w:u w:val="single"/>
              </w:rPr>
              <w:t>5. Состояние звукопроизношения.</w:t>
            </w:r>
          </w:p>
          <w:p w:rsidR="007F2CE4" w:rsidRDefault="007F2CE4" w:rsidP="007F2CE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F2CE4" w:rsidRDefault="007F2CE4" w:rsidP="007F2CE4">
            <w:pPr>
              <w:pStyle w:val="a9"/>
              <w:ind w:firstLine="0"/>
              <w:rPr>
                <w:i/>
                <w:iCs/>
                <w:sz w:val="24"/>
                <w:szCs w:val="24"/>
              </w:rPr>
            </w:pPr>
            <w:r w:rsidRPr="007F2CE4">
              <w:rPr>
                <w:i/>
                <w:iCs/>
                <w:sz w:val="24"/>
                <w:szCs w:val="24"/>
              </w:rPr>
              <w:t>В случае затруднений при выполнении экспериментальных заданий предусматривается помощь:</w:t>
            </w:r>
          </w:p>
          <w:p w:rsidR="007F2CE4" w:rsidRDefault="007F2CE4" w:rsidP="007F2CE4">
            <w:pPr>
              <w:pStyle w:val="a9"/>
              <w:ind w:firstLine="0"/>
              <w:rPr>
                <w:i/>
                <w:iCs/>
                <w:sz w:val="24"/>
                <w:szCs w:val="24"/>
              </w:rPr>
            </w:pPr>
          </w:p>
          <w:p w:rsidR="007F2CE4" w:rsidRDefault="007F2CE4" w:rsidP="007F2CE4">
            <w:pPr>
              <w:pStyle w:val="a9"/>
              <w:ind w:firstLine="0"/>
              <w:rPr>
                <w:i/>
                <w:iCs/>
                <w:sz w:val="24"/>
                <w:szCs w:val="24"/>
              </w:rPr>
            </w:pPr>
          </w:p>
          <w:p w:rsidR="007F2CE4" w:rsidRPr="007F2CE4" w:rsidRDefault="007F2CE4" w:rsidP="007F2CE4">
            <w:pPr>
              <w:pStyle w:val="a9"/>
              <w:ind w:firstLine="0"/>
              <w:rPr>
                <w:i/>
                <w:iCs/>
                <w:sz w:val="24"/>
                <w:szCs w:val="24"/>
              </w:rPr>
            </w:pPr>
          </w:p>
          <w:p w:rsidR="007F2CE4" w:rsidRPr="007F2CE4" w:rsidRDefault="007F2CE4" w:rsidP="007F2CE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F2CE4" w:rsidTr="00EA460B">
        <w:trPr>
          <w:trHeight w:val="729"/>
        </w:trPr>
        <w:tc>
          <w:tcPr>
            <w:tcW w:w="10705" w:type="dxa"/>
          </w:tcPr>
          <w:p w:rsidR="007F2CE4" w:rsidRPr="00EA460B" w:rsidRDefault="007F2CE4" w:rsidP="00EA460B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A460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Критерии оценки речи ребенка после пластики</w:t>
            </w:r>
            <w:r w:rsidRPr="00EA460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br/>
              <w:t>расщелины губы и неба</w:t>
            </w:r>
            <w:r w:rsidR="00EA460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(А. С. Балакирева) </w:t>
            </w:r>
          </w:p>
        </w:tc>
      </w:tr>
      <w:tr w:rsidR="00EA460B" w:rsidTr="00EA460B">
        <w:trPr>
          <w:trHeight w:val="729"/>
        </w:trPr>
        <w:tc>
          <w:tcPr>
            <w:tcW w:w="10705" w:type="dxa"/>
          </w:tcPr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</w:p>
          <w:p w:rsidR="00EA460B" w:rsidRPr="00EA460B" w:rsidRDefault="00EA460B" w:rsidP="00EA460B">
            <w:pPr>
              <w:pStyle w:val="a9"/>
              <w:rPr>
                <w:i/>
                <w:iCs/>
                <w:sz w:val="24"/>
                <w:szCs w:val="24"/>
              </w:rPr>
            </w:pPr>
            <w:r w:rsidRPr="00EA460B">
              <w:rPr>
                <w:i/>
                <w:iCs/>
                <w:sz w:val="24"/>
                <w:szCs w:val="24"/>
              </w:rPr>
              <w:t>Если данные, полученные во время логопедического обследования, соответствуют вышеперечисленным критериям, то состояние произносительной стороны речи ребенка можно считать нормальным.</w:t>
            </w:r>
          </w:p>
        </w:tc>
      </w:tr>
      <w:tr w:rsidR="00EA460B" w:rsidTr="00EA460B">
        <w:trPr>
          <w:trHeight w:val="442"/>
        </w:trPr>
        <w:tc>
          <w:tcPr>
            <w:tcW w:w="10705" w:type="dxa"/>
          </w:tcPr>
          <w:p w:rsidR="00EA460B" w:rsidRPr="00EA460B" w:rsidRDefault="00EA460B" w:rsidP="00EA460B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EA460B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Диагностика состояния произносительной стороны речи</w:t>
            </w:r>
          </w:p>
        </w:tc>
      </w:tr>
      <w:tr w:rsidR="00EA460B" w:rsidTr="00EA460B">
        <w:trPr>
          <w:trHeight w:val="442"/>
        </w:trPr>
        <w:tc>
          <w:tcPr>
            <w:tcW w:w="10705" w:type="dxa"/>
          </w:tcPr>
          <w:p w:rsidR="00EA460B" w:rsidRPr="00EA460B" w:rsidRDefault="00EA460B" w:rsidP="00EA460B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 w:rsidRPr="00EA460B">
              <w:rPr>
                <w:rFonts w:ascii="Times New Roman" w:hAnsi="Times New Roman" w:cs="Times New Roman"/>
                <w:b/>
                <w:i/>
                <w:iCs/>
                <w:color w:val="auto"/>
                <w:sz w:val="24"/>
                <w:szCs w:val="24"/>
              </w:rPr>
              <w:t>Особенности дыхательной функции</w:t>
            </w:r>
          </w:p>
        </w:tc>
      </w:tr>
      <w:tr w:rsidR="00834F50" w:rsidTr="00834F50">
        <w:trPr>
          <w:trHeight w:val="2653"/>
        </w:trPr>
        <w:tc>
          <w:tcPr>
            <w:tcW w:w="10705" w:type="dxa"/>
          </w:tcPr>
          <w:p w:rsidR="00834F50" w:rsidRDefault="00834F50" w:rsidP="00834F50">
            <w:pPr>
              <w:pStyle w:val="2"/>
              <w:jc w:val="both"/>
              <w:outlineLvl w:val="1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834F50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В зависимости от того, какие отделы легких принимают наиболее активное участие в акте дыхания, различают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:</w:t>
            </w:r>
          </w:p>
          <w:p w:rsidR="00834F50" w:rsidRPr="00834F50" w:rsidRDefault="00834F50" w:rsidP="00834F50"/>
        </w:tc>
      </w:tr>
    </w:tbl>
    <w:p w:rsidR="007F2CE4" w:rsidRDefault="007F2CE4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834F50" w:rsidTr="00834F50">
        <w:tc>
          <w:tcPr>
            <w:tcW w:w="10705" w:type="dxa"/>
          </w:tcPr>
          <w:p w:rsid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  <w:r w:rsidRPr="001114BD">
              <w:rPr>
                <w:sz w:val="24"/>
                <w:szCs w:val="24"/>
              </w:rPr>
              <w:lastRenderedPageBreak/>
              <w:t xml:space="preserve">Оценка сформированности </w:t>
            </w:r>
            <w:r w:rsidRPr="001114BD">
              <w:rPr>
                <w:i/>
                <w:sz w:val="24"/>
                <w:szCs w:val="24"/>
              </w:rPr>
              <w:t xml:space="preserve">фонационного дыхания </w:t>
            </w:r>
            <w:r w:rsidRPr="001114BD">
              <w:rPr>
                <w:sz w:val="24"/>
                <w:szCs w:val="24"/>
              </w:rPr>
              <w:t>складывается из следующих показателей:</w:t>
            </w:r>
          </w:p>
          <w:p w:rsid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114BD" w:rsidRP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34F50" w:rsidRDefault="00834F50" w:rsidP="007F2CE4">
            <w:pPr>
              <w:rPr>
                <w:rFonts w:ascii="Times New Roman" w:hAnsi="Times New Roman" w:cs="Times New Roman"/>
                <w:sz w:val="32"/>
              </w:rPr>
            </w:pPr>
          </w:p>
          <w:p w:rsidR="001114BD" w:rsidRDefault="001114BD" w:rsidP="007F2CE4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834F50" w:rsidTr="001114BD">
        <w:trPr>
          <w:trHeight w:val="448"/>
        </w:trPr>
        <w:tc>
          <w:tcPr>
            <w:tcW w:w="10705" w:type="dxa"/>
          </w:tcPr>
          <w:p w:rsidR="00834F50" w:rsidRPr="001114BD" w:rsidRDefault="001114BD" w:rsidP="001114B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14B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Состояние тембра голоса</w:t>
            </w:r>
          </w:p>
        </w:tc>
      </w:tr>
      <w:tr w:rsidR="001114BD" w:rsidTr="001114BD">
        <w:trPr>
          <w:trHeight w:val="448"/>
        </w:trPr>
        <w:tc>
          <w:tcPr>
            <w:tcW w:w="10705" w:type="dxa"/>
          </w:tcPr>
          <w:p w:rsidR="001114BD" w:rsidRDefault="001114BD" w:rsidP="0011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4BD">
              <w:rPr>
                <w:rFonts w:ascii="Times New Roman" w:hAnsi="Times New Roman" w:cs="Times New Roman"/>
                <w:sz w:val="24"/>
                <w:szCs w:val="24"/>
              </w:rPr>
              <w:t xml:space="preserve">При изучении </w:t>
            </w:r>
            <w:r w:rsidRPr="001114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баланса </w:t>
            </w:r>
            <w:proofErr w:type="spellStart"/>
            <w:r w:rsidRPr="001114BD">
              <w:rPr>
                <w:rFonts w:ascii="Times New Roman" w:hAnsi="Times New Roman" w:cs="Times New Roman"/>
                <w:i/>
                <w:sz w:val="24"/>
                <w:szCs w:val="24"/>
              </w:rPr>
              <w:t>резонирования</w:t>
            </w:r>
            <w:proofErr w:type="spellEnd"/>
            <w:r w:rsidRPr="001114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114BD">
              <w:rPr>
                <w:rFonts w:ascii="Times New Roman" w:hAnsi="Times New Roman" w:cs="Times New Roman"/>
                <w:sz w:val="24"/>
                <w:szCs w:val="24"/>
              </w:rPr>
              <w:t>выделяют два типа нарушений: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BD" w:rsidRDefault="001114BD" w:rsidP="0011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BD" w:rsidRDefault="001114BD" w:rsidP="0011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4BD" w:rsidRPr="001114BD" w:rsidRDefault="001114BD" w:rsidP="001114BD">
            <w:pPr>
              <w:pStyle w:val="a9"/>
              <w:ind w:firstLine="0"/>
              <w:rPr>
                <w:sz w:val="24"/>
                <w:szCs w:val="24"/>
              </w:rPr>
            </w:pPr>
            <w:proofErr w:type="spellStart"/>
            <w:r w:rsidRPr="001114BD">
              <w:rPr>
                <w:sz w:val="24"/>
                <w:szCs w:val="24"/>
              </w:rPr>
              <w:t>Гиперназализация</w:t>
            </w:r>
            <w:proofErr w:type="spellEnd"/>
            <w:r w:rsidRPr="001114BD">
              <w:rPr>
                <w:sz w:val="24"/>
                <w:szCs w:val="24"/>
              </w:rPr>
              <w:t xml:space="preserve"> может иметь разную степень выраженности: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1114BD" w:rsidRDefault="001114BD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14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Носовая эмиссия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1114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114BD" w:rsidRDefault="001114BD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14BD" w:rsidRDefault="001114BD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14BD" w:rsidRDefault="001114BD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14BD" w:rsidRDefault="001114BD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0CDF" w:rsidRDefault="000F0CDF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0CDF" w:rsidRDefault="000F0CDF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0CDF" w:rsidRDefault="000F0CDF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24130</wp:posOffset>
                  </wp:positionV>
                  <wp:extent cx="2981325" cy="1400810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531" y="21443"/>
                      <wp:lineTo x="21531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Стетоскоп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t="6959" r="2929"/>
                          <a:stretch/>
                        </pic:blipFill>
                        <pic:spPr bwMode="auto">
                          <a:xfrm>
                            <a:off x="0" y="0"/>
                            <a:ext cx="2981325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0CDF" w:rsidRDefault="000F0CDF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0CDF" w:rsidRDefault="000F0CDF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AF2B3" wp14:editId="389D8C74">
                  <wp:extent cx="3402826" cy="10191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Зеркальце, шпатели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2" t="11351" r="3140"/>
                          <a:stretch/>
                        </pic:blipFill>
                        <pic:spPr bwMode="auto">
                          <a:xfrm>
                            <a:off x="0" y="0"/>
                            <a:ext cx="3463199" cy="1037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0CDF" w:rsidRDefault="000F0CDF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  <w:r w:rsidRPr="000F0CDF">
              <w:rPr>
                <w:sz w:val="24"/>
                <w:szCs w:val="24"/>
              </w:rPr>
              <w:t>Носовая эмиссия может быть:</w:t>
            </w: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  <w:r w:rsidRPr="000F0CDF">
              <w:rPr>
                <w:i/>
                <w:sz w:val="24"/>
                <w:szCs w:val="24"/>
              </w:rPr>
              <w:t xml:space="preserve">Недостаток носового </w:t>
            </w:r>
            <w:proofErr w:type="spellStart"/>
            <w:r w:rsidRPr="000F0CDF">
              <w:rPr>
                <w:i/>
                <w:sz w:val="24"/>
                <w:szCs w:val="24"/>
              </w:rPr>
              <w:t>резонирования</w:t>
            </w:r>
            <w:proofErr w:type="spellEnd"/>
            <w:r w:rsidRPr="000F0CDF">
              <w:rPr>
                <w:i/>
                <w:sz w:val="24"/>
                <w:szCs w:val="24"/>
              </w:rPr>
              <w:t xml:space="preserve"> </w:t>
            </w:r>
            <w:r w:rsidRPr="000F0CDF">
              <w:rPr>
                <w:sz w:val="24"/>
                <w:szCs w:val="24"/>
              </w:rPr>
              <w:t>(закрытый носовой оттенок голоса)</w:t>
            </w:r>
            <w:r>
              <w:rPr>
                <w:sz w:val="24"/>
                <w:szCs w:val="24"/>
              </w:rPr>
              <w:t xml:space="preserve"> </w:t>
            </w: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  <w:r w:rsidRPr="000F0CDF">
              <w:rPr>
                <w:sz w:val="24"/>
                <w:szCs w:val="24"/>
              </w:rPr>
              <w:t>В процессе обследования тембра голоса также необходимо учитывать такие его характеристики, как</w:t>
            </w:r>
            <w:r>
              <w:rPr>
                <w:sz w:val="24"/>
                <w:szCs w:val="24"/>
              </w:rPr>
              <w:t>:</w:t>
            </w:r>
          </w:p>
          <w:p w:rsidR="000F0CDF" w:rsidRPr="000F0CDF" w:rsidRDefault="000F0CDF" w:rsidP="000F0CDF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0F0CDF" w:rsidRDefault="000F0CDF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14BD" w:rsidRPr="001114BD" w:rsidRDefault="001114BD" w:rsidP="001114B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34F50" w:rsidRDefault="00834F50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0F0CDF" w:rsidTr="000F0CDF">
        <w:tc>
          <w:tcPr>
            <w:tcW w:w="10705" w:type="dxa"/>
            <w:gridSpan w:val="2"/>
          </w:tcPr>
          <w:p w:rsidR="000F0CDF" w:rsidRPr="000F0CDF" w:rsidRDefault="000F0CDF" w:rsidP="000F0CDF">
            <w:pPr>
              <w:pStyle w:val="a9"/>
              <w:ind w:firstLine="0"/>
              <w:jc w:val="center"/>
              <w:rPr>
                <w:b/>
                <w:sz w:val="24"/>
                <w:szCs w:val="24"/>
              </w:rPr>
            </w:pPr>
            <w:r w:rsidRPr="000F0CDF">
              <w:rPr>
                <w:b/>
                <w:sz w:val="24"/>
                <w:szCs w:val="24"/>
              </w:rPr>
              <w:t>Строение и функция органов артикуляционного аппарата</w:t>
            </w:r>
          </w:p>
          <w:p w:rsidR="000F0CDF" w:rsidRPr="000F0CDF" w:rsidRDefault="000F0CDF" w:rsidP="000F0CD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0F0CDF">
              <w:rPr>
                <w:b/>
                <w:sz w:val="24"/>
                <w:szCs w:val="24"/>
              </w:rPr>
              <w:t>после операции</w:t>
            </w:r>
          </w:p>
        </w:tc>
      </w:tr>
      <w:tr w:rsidR="000F0CDF" w:rsidTr="000F0CDF">
        <w:tc>
          <w:tcPr>
            <w:tcW w:w="10705" w:type="dxa"/>
            <w:gridSpan w:val="2"/>
          </w:tcPr>
          <w:p w:rsidR="000F0CDF" w:rsidRDefault="000F0CDF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CDF">
              <w:rPr>
                <w:rFonts w:ascii="Times New Roman" w:hAnsi="Times New Roman" w:cs="Times New Roman"/>
                <w:sz w:val="24"/>
                <w:szCs w:val="24"/>
              </w:rPr>
              <w:t>При о</w:t>
            </w:r>
            <w:r w:rsidR="00F335D6">
              <w:rPr>
                <w:rFonts w:ascii="Times New Roman" w:hAnsi="Times New Roman" w:cs="Times New Roman"/>
                <w:sz w:val="24"/>
                <w:szCs w:val="24"/>
              </w:rPr>
              <w:t>ценке</w:t>
            </w:r>
            <w:r w:rsidRPr="000F0CDF">
              <w:rPr>
                <w:rFonts w:ascii="Times New Roman" w:hAnsi="Times New Roman" w:cs="Times New Roman"/>
                <w:sz w:val="24"/>
                <w:szCs w:val="24"/>
              </w:rPr>
              <w:t xml:space="preserve"> 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моторики</w:t>
            </w:r>
            <w:r w:rsidRPr="000F0C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35D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губ</w:t>
            </w:r>
            <w:r w:rsidRPr="000F0C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F0CDF">
              <w:rPr>
                <w:rFonts w:ascii="Times New Roman" w:hAnsi="Times New Roman" w:cs="Times New Roman"/>
                <w:sz w:val="24"/>
                <w:szCs w:val="24"/>
              </w:rPr>
              <w:t>отмечается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F0CDF" w:rsidRDefault="000F0CDF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 xml:space="preserve">При оценке состояния </w:t>
            </w:r>
            <w:r w:rsidRPr="00F335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прикуса</w:t>
            </w: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 xml:space="preserve"> отмечается:</w:t>
            </w: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/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 xml:space="preserve">При обследовании </w:t>
            </w:r>
            <w:r w:rsidRPr="00F335D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языка</w:t>
            </w:r>
            <w:r w:rsidRPr="00F33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>описывается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98" w:rsidRDefault="008E5298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 xml:space="preserve">При определении состояния </w:t>
            </w:r>
            <w:r w:rsidRPr="00F335D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твердого неба</w:t>
            </w:r>
            <w:r w:rsidRPr="00F33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>отмечается:</w:t>
            </w: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98" w:rsidRDefault="008E5298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 xml:space="preserve">При визуальной оценке </w:t>
            </w:r>
            <w:r w:rsidRPr="00F335D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небно-глоточного смыкания</w:t>
            </w:r>
            <w:r w:rsidRPr="00F335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335D6"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5D6" w:rsidRDefault="00F335D6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DF" w:rsidRDefault="000F0CDF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DF" w:rsidRDefault="000F0CDF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CDF" w:rsidRPr="000F0CDF" w:rsidRDefault="000F0CDF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6F1" w:rsidTr="00F32934">
        <w:trPr>
          <w:trHeight w:val="674"/>
        </w:trPr>
        <w:tc>
          <w:tcPr>
            <w:tcW w:w="5352" w:type="dxa"/>
          </w:tcPr>
          <w:p w:rsidR="000C46F1" w:rsidRDefault="000C46F1" w:rsidP="000C4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98">
              <w:rPr>
                <w:rFonts w:ascii="Times New Roman" w:hAnsi="Times New Roman" w:cs="Times New Roman"/>
                <w:b/>
                <w:sz w:val="24"/>
                <w:szCs w:val="24"/>
              </w:rPr>
              <w:t>Фонематическая компетенция</w:t>
            </w:r>
          </w:p>
        </w:tc>
        <w:tc>
          <w:tcPr>
            <w:tcW w:w="5353" w:type="dxa"/>
          </w:tcPr>
          <w:p w:rsidR="000C46F1" w:rsidRPr="008E5298" w:rsidRDefault="000C46F1" w:rsidP="000C46F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5298">
              <w:rPr>
                <w:b/>
                <w:sz w:val="24"/>
                <w:szCs w:val="24"/>
              </w:rPr>
              <w:t>Звукопроизношение</w:t>
            </w:r>
          </w:p>
        </w:tc>
      </w:tr>
      <w:tr w:rsidR="000C46F1" w:rsidTr="00307820">
        <w:trPr>
          <w:trHeight w:val="674"/>
        </w:trPr>
        <w:tc>
          <w:tcPr>
            <w:tcW w:w="5352" w:type="dxa"/>
          </w:tcPr>
          <w:p w:rsidR="000C46F1" w:rsidRPr="008E5298" w:rsidRDefault="000C46F1" w:rsidP="000C46F1">
            <w:pPr>
              <w:pStyle w:val="a9"/>
              <w:ind w:firstLine="0"/>
              <w:rPr>
                <w:i/>
                <w:iCs/>
                <w:sz w:val="24"/>
                <w:szCs w:val="24"/>
              </w:rPr>
            </w:pPr>
            <w:r w:rsidRPr="008E5298">
              <w:rPr>
                <w:i/>
                <w:iCs/>
                <w:sz w:val="24"/>
                <w:szCs w:val="24"/>
              </w:rPr>
              <w:t>Для того, чтобы иметь более точное представление о речевом развитии ребенка, необходимо обследовать его фонематическую компетенцию, обеспечивающую восприятие фонем. Задания подбираются в зависимости от возраста (дети раннего возраста, младшего дошкольного возраста, старшего дошкольного и младшего школьного возраста).</w:t>
            </w:r>
          </w:p>
        </w:tc>
        <w:tc>
          <w:tcPr>
            <w:tcW w:w="5353" w:type="dxa"/>
          </w:tcPr>
          <w:p w:rsidR="000C46F1" w:rsidRDefault="000C46F1" w:rsidP="000C46F1">
            <w:pPr>
              <w:pStyle w:val="a9"/>
              <w:ind w:firstLine="0"/>
              <w:rPr>
                <w:sz w:val="24"/>
                <w:szCs w:val="24"/>
              </w:rPr>
            </w:pPr>
            <w:r w:rsidRPr="008E5298">
              <w:rPr>
                <w:sz w:val="24"/>
                <w:szCs w:val="24"/>
              </w:rPr>
              <w:t xml:space="preserve">При обследовании </w:t>
            </w:r>
            <w:r w:rsidRPr="008E5298">
              <w:rPr>
                <w:iCs/>
                <w:sz w:val="24"/>
                <w:szCs w:val="24"/>
              </w:rPr>
              <w:t xml:space="preserve">звукопроизношения </w:t>
            </w:r>
            <w:r w:rsidRPr="008E5298">
              <w:rPr>
                <w:sz w:val="24"/>
                <w:szCs w:val="24"/>
              </w:rPr>
              <w:t>у детей после пластики неба выявляется:</w:t>
            </w:r>
          </w:p>
          <w:p w:rsidR="000C46F1" w:rsidRDefault="000C46F1" w:rsidP="000C4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0CDF" w:rsidRDefault="000F0CDF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8E5298" w:rsidTr="008E5298">
        <w:tc>
          <w:tcPr>
            <w:tcW w:w="10705" w:type="dxa"/>
            <w:gridSpan w:val="2"/>
          </w:tcPr>
          <w:p w:rsidR="008E5298" w:rsidRPr="000C46F1" w:rsidRDefault="000C46F1" w:rsidP="000C46F1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0C46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Выявление небно-глоточной недостаточности</w:t>
            </w:r>
            <w:r w:rsidRPr="000C46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br/>
              <w:t>у детей после операции</w:t>
            </w:r>
          </w:p>
        </w:tc>
      </w:tr>
      <w:tr w:rsidR="008E5298" w:rsidTr="008E5298">
        <w:tc>
          <w:tcPr>
            <w:tcW w:w="10705" w:type="dxa"/>
            <w:gridSpan w:val="2"/>
          </w:tcPr>
          <w:p w:rsidR="008E5298" w:rsidRDefault="000C46F1" w:rsidP="008E5298">
            <w:pPr>
              <w:pStyle w:val="a9"/>
              <w:ind w:firstLine="0"/>
              <w:rPr>
                <w:sz w:val="24"/>
                <w:szCs w:val="24"/>
              </w:rPr>
            </w:pPr>
            <w:r w:rsidRPr="000C46F1">
              <w:rPr>
                <w:i/>
                <w:sz w:val="24"/>
                <w:szCs w:val="24"/>
              </w:rPr>
              <w:t xml:space="preserve">Небно-глоточная недостаточность </w:t>
            </w:r>
            <w:r w:rsidRPr="000C46F1">
              <w:rPr>
                <w:sz w:val="24"/>
                <w:szCs w:val="24"/>
              </w:rPr>
              <w:t xml:space="preserve">(НГН) </w:t>
            </w:r>
            <w:r>
              <w:rPr>
                <w:sz w:val="24"/>
                <w:szCs w:val="24"/>
              </w:rPr>
              <w:t>–</w:t>
            </w:r>
            <w:r w:rsidRPr="000C46F1">
              <w:rPr>
                <w:sz w:val="24"/>
                <w:szCs w:val="24"/>
              </w:rPr>
              <w:t xml:space="preserve"> </w:t>
            </w:r>
          </w:p>
          <w:p w:rsidR="000C46F1" w:rsidRDefault="000C46F1" w:rsidP="008E5298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0C46F1" w:rsidRDefault="000C46F1" w:rsidP="008E5298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E5298" w:rsidRPr="000C46F1" w:rsidRDefault="008E5298" w:rsidP="008E5298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E5298" w:rsidRPr="000C46F1" w:rsidRDefault="008E5298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6F1" w:rsidTr="000C46F1">
        <w:trPr>
          <w:trHeight w:val="1647"/>
        </w:trPr>
        <w:tc>
          <w:tcPr>
            <w:tcW w:w="5352" w:type="dxa"/>
          </w:tcPr>
          <w:p w:rsidR="000C46F1" w:rsidRDefault="000C46F1" w:rsidP="000C46F1">
            <w:pPr>
              <w:pStyle w:val="a9"/>
              <w:ind w:firstLine="0"/>
              <w:rPr>
                <w:sz w:val="24"/>
                <w:szCs w:val="24"/>
              </w:rPr>
            </w:pPr>
            <w:r w:rsidRPr="000C46F1">
              <w:rPr>
                <w:sz w:val="24"/>
                <w:szCs w:val="24"/>
              </w:rPr>
              <w:t>НГН проявляетс</w:t>
            </w:r>
            <w:r>
              <w:rPr>
                <w:sz w:val="24"/>
                <w:szCs w:val="24"/>
              </w:rPr>
              <w:t>я в виде:</w:t>
            </w:r>
          </w:p>
          <w:p w:rsidR="000C46F1" w:rsidRDefault="000C46F1" w:rsidP="000C46F1">
            <w:pPr>
              <w:pStyle w:val="a9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C46F1" w:rsidRDefault="000C46F1" w:rsidP="000C46F1">
            <w:pPr>
              <w:pStyle w:val="a9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0C46F1" w:rsidRPr="000C46F1" w:rsidRDefault="000C46F1" w:rsidP="008E5298">
            <w:pPr>
              <w:pStyle w:val="a9"/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5353" w:type="dxa"/>
          </w:tcPr>
          <w:p w:rsidR="000C46F1" w:rsidRPr="000C46F1" w:rsidRDefault="000C46F1" w:rsidP="000C46F1">
            <w:pPr>
              <w:pStyle w:val="a9"/>
              <w:ind w:firstLine="0"/>
              <w:rPr>
                <w:sz w:val="24"/>
                <w:szCs w:val="24"/>
              </w:rPr>
            </w:pPr>
            <w:r w:rsidRPr="000C46F1">
              <w:rPr>
                <w:sz w:val="24"/>
                <w:szCs w:val="24"/>
              </w:rPr>
              <w:t xml:space="preserve">Для диагностики </w:t>
            </w:r>
            <w:proofErr w:type="gramStart"/>
            <w:r w:rsidRPr="000C46F1">
              <w:rPr>
                <w:sz w:val="24"/>
                <w:szCs w:val="24"/>
              </w:rPr>
              <w:t>НГН</w:t>
            </w:r>
            <w:proofErr w:type="gramEnd"/>
            <w:r w:rsidRPr="000C46F1">
              <w:rPr>
                <w:sz w:val="24"/>
                <w:szCs w:val="24"/>
              </w:rPr>
              <w:t xml:space="preserve"> наиболее широко применяемым во всем мире является метод </w:t>
            </w:r>
            <w:proofErr w:type="spellStart"/>
            <w:r w:rsidRPr="000C46F1">
              <w:rPr>
                <w:i/>
                <w:sz w:val="24"/>
                <w:szCs w:val="24"/>
              </w:rPr>
              <w:t>фиброптической</w:t>
            </w:r>
            <w:proofErr w:type="spellEnd"/>
            <w:r w:rsidRPr="000C46F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C46F1">
              <w:rPr>
                <w:i/>
                <w:sz w:val="24"/>
                <w:szCs w:val="24"/>
              </w:rPr>
              <w:t>назофарингоскопии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</w:p>
          <w:p w:rsidR="000C46F1" w:rsidRPr="000C46F1" w:rsidRDefault="000C46F1" w:rsidP="008E5298">
            <w:pPr>
              <w:pStyle w:val="a9"/>
              <w:ind w:firstLine="0"/>
              <w:rPr>
                <w:i/>
                <w:sz w:val="24"/>
                <w:szCs w:val="24"/>
              </w:rPr>
            </w:pPr>
          </w:p>
        </w:tc>
      </w:tr>
    </w:tbl>
    <w:p w:rsidR="00892D12" w:rsidRDefault="00892D12" w:rsidP="00892D12">
      <w:pPr>
        <w:pStyle w:val="a9"/>
        <w:ind w:firstLine="0"/>
        <w:jc w:val="center"/>
        <w:rPr>
          <w:i/>
          <w:sz w:val="24"/>
          <w:szCs w:val="24"/>
        </w:rPr>
      </w:pPr>
    </w:p>
    <w:p w:rsidR="00892D12" w:rsidRDefault="00892D12" w:rsidP="00892D12">
      <w:pPr>
        <w:pStyle w:val="a9"/>
        <w:ind w:firstLine="0"/>
        <w:jc w:val="center"/>
        <w:rPr>
          <w:b/>
          <w:bCs/>
          <w:szCs w:val="28"/>
        </w:rPr>
      </w:pPr>
      <w:r w:rsidRPr="00892D12">
        <w:rPr>
          <w:b/>
          <w:bCs/>
          <w:szCs w:val="28"/>
        </w:rPr>
        <w:t>Дифференциальная диагностика речевых нарушений</w:t>
      </w:r>
      <w:r w:rsidRPr="00892D12">
        <w:rPr>
          <w:b/>
          <w:bCs/>
          <w:szCs w:val="28"/>
        </w:rPr>
        <w:br/>
        <w:t>детей после пластики неба</w:t>
      </w:r>
    </w:p>
    <w:p w:rsidR="00892D12" w:rsidRPr="00892D12" w:rsidRDefault="00892D12" w:rsidP="00892D12">
      <w:pPr>
        <w:pStyle w:val="a9"/>
        <w:ind w:firstLine="0"/>
        <w:jc w:val="center"/>
        <w:rPr>
          <w:i/>
          <w:szCs w:val="28"/>
        </w:rPr>
      </w:pPr>
    </w:p>
    <w:p w:rsidR="00892D12" w:rsidRPr="00892D12" w:rsidRDefault="00892D12" w:rsidP="00892D12">
      <w:pPr>
        <w:pStyle w:val="a9"/>
        <w:ind w:firstLine="0"/>
        <w:jc w:val="center"/>
        <w:rPr>
          <w:b/>
          <w:bCs/>
          <w:sz w:val="24"/>
          <w:szCs w:val="24"/>
        </w:rPr>
      </w:pPr>
      <w:r w:rsidRPr="00892D12">
        <w:rPr>
          <w:b/>
          <w:bCs/>
          <w:i/>
          <w:sz w:val="24"/>
          <w:szCs w:val="24"/>
        </w:rPr>
        <w:t xml:space="preserve"> Сравнение </w:t>
      </w:r>
      <w:proofErr w:type="spellStart"/>
      <w:r w:rsidRPr="00892D12">
        <w:rPr>
          <w:b/>
          <w:bCs/>
          <w:i/>
          <w:sz w:val="24"/>
          <w:szCs w:val="24"/>
        </w:rPr>
        <w:t>ринолалии</w:t>
      </w:r>
      <w:proofErr w:type="spellEnd"/>
      <w:r w:rsidRPr="00892D12">
        <w:rPr>
          <w:b/>
          <w:bCs/>
          <w:i/>
          <w:sz w:val="24"/>
          <w:szCs w:val="24"/>
        </w:rPr>
        <w:t xml:space="preserve"> с другими речевыми нарушениями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4"/>
        <w:gridCol w:w="1289"/>
        <w:gridCol w:w="1374"/>
        <w:gridCol w:w="1437"/>
        <w:gridCol w:w="1324"/>
        <w:gridCol w:w="1359"/>
        <w:gridCol w:w="1696"/>
      </w:tblGrid>
      <w:tr w:rsidR="00892D12" w:rsidRPr="00892D12" w:rsidTr="00892D12"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i/>
                <w:sz w:val="24"/>
                <w:szCs w:val="24"/>
              </w:rPr>
              <w:t>Дыхание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i/>
                <w:sz w:val="24"/>
                <w:szCs w:val="24"/>
              </w:rPr>
              <w:t>Ротовой выдох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i/>
                <w:sz w:val="24"/>
                <w:szCs w:val="24"/>
              </w:rPr>
              <w:t>Строение органов артикуля</w:t>
            </w:r>
            <w:r w:rsidRPr="00892D12">
              <w:rPr>
                <w:b/>
                <w:bCs/>
                <w:i/>
                <w:sz w:val="24"/>
                <w:szCs w:val="24"/>
              </w:rPr>
              <w:softHyphen/>
              <w:t>ции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i/>
                <w:sz w:val="24"/>
                <w:szCs w:val="24"/>
              </w:rPr>
              <w:t>Иннерва</w:t>
            </w:r>
            <w:r w:rsidRPr="00892D12">
              <w:rPr>
                <w:b/>
                <w:bCs/>
                <w:i/>
                <w:sz w:val="24"/>
                <w:szCs w:val="24"/>
              </w:rPr>
              <w:softHyphen/>
              <w:t>ция мышц органов артику</w:t>
            </w:r>
            <w:r w:rsidRPr="00892D12">
              <w:rPr>
                <w:b/>
                <w:bCs/>
                <w:i/>
                <w:sz w:val="24"/>
                <w:szCs w:val="24"/>
              </w:rPr>
              <w:softHyphen/>
              <w:t>ляции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i/>
                <w:sz w:val="24"/>
                <w:szCs w:val="24"/>
              </w:rPr>
              <w:t xml:space="preserve">Баланс </w:t>
            </w: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ре</w:t>
            </w:r>
            <w:r w:rsidRPr="00892D12">
              <w:rPr>
                <w:b/>
                <w:bCs/>
                <w:i/>
                <w:sz w:val="24"/>
                <w:szCs w:val="24"/>
              </w:rPr>
              <w:softHyphen/>
              <w:t>зонирова</w:t>
            </w:r>
            <w:r w:rsidRPr="00892D12">
              <w:rPr>
                <w:b/>
                <w:bCs/>
                <w:i/>
                <w:sz w:val="24"/>
                <w:szCs w:val="24"/>
              </w:rPr>
              <w:softHyphen/>
              <w:t>ния</w:t>
            </w:r>
            <w:proofErr w:type="spellEnd"/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i/>
                <w:sz w:val="24"/>
                <w:szCs w:val="24"/>
              </w:rPr>
              <w:t>голоса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Звуко</w:t>
            </w:r>
            <w:proofErr w:type="spellEnd"/>
            <w:r w:rsidRPr="00892D12">
              <w:rPr>
                <w:b/>
                <w:bCs/>
                <w:i/>
                <w:sz w:val="24"/>
                <w:szCs w:val="24"/>
              </w:rPr>
              <w:t>-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произно</w:t>
            </w:r>
            <w:proofErr w:type="spellEnd"/>
            <w:r w:rsidRPr="00892D12">
              <w:rPr>
                <w:b/>
                <w:bCs/>
                <w:i/>
                <w:sz w:val="24"/>
                <w:szCs w:val="24"/>
              </w:rPr>
              <w:t>-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шение</w:t>
            </w:r>
            <w:proofErr w:type="spellEnd"/>
          </w:p>
        </w:tc>
      </w:tr>
      <w:tr w:rsidR="00892D12" w:rsidRPr="00892D12" w:rsidTr="00892D12"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Дислалия</w:t>
            </w:r>
            <w:proofErr w:type="spellEnd"/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Нормаль</w:t>
            </w:r>
            <w:r w:rsidRPr="00892D12">
              <w:rPr>
                <w:sz w:val="24"/>
                <w:szCs w:val="24"/>
              </w:rPr>
              <w:softHyphen/>
              <w:t>ное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Нормаль</w:t>
            </w:r>
            <w:r w:rsidRPr="00892D12">
              <w:rPr>
                <w:sz w:val="24"/>
                <w:szCs w:val="24"/>
              </w:rPr>
              <w:softHyphen/>
              <w:t>ный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Может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быть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нарушено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Сохранна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Сохранен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Нарушено</w:t>
            </w:r>
          </w:p>
        </w:tc>
      </w:tr>
      <w:tr w:rsidR="00892D12" w:rsidRPr="00892D12" w:rsidTr="00892D12"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i/>
                <w:sz w:val="24"/>
                <w:szCs w:val="24"/>
              </w:rPr>
              <w:t>Дизартрия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Может быть на</w:t>
            </w:r>
            <w:r w:rsidRPr="00892D12">
              <w:rPr>
                <w:sz w:val="24"/>
                <w:szCs w:val="24"/>
              </w:rPr>
              <w:softHyphen/>
              <w:t>рушено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Может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быть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нарушен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Нормаль</w:t>
            </w:r>
            <w:r w:rsidRPr="00892D12">
              <w:rPr>
                <w:sz w:val="24"/>
                <w:szCs w:val="24"/>
              </w:rPr>
              <w:softHyphen/>
              <w:t>ное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Нарушена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Может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быть</w:t>
            </w:r>
          </w:p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нарушен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Нарушено</w:t>
            </w:r>
          </w:p>
        </w:tc>
      </w:tr>
      <w:tr w:rsidR="00892D12" w:rsidRPr="00892D12" w:rsidTr="00892D12"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Дисфония</w:t>
            </w:r>
            <w:proofErr w:type="spellEnd"/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быть нарушено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быть нарушен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быть нарушено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быть нарушена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Нормаль-</w:t>
            </w:r>
            <w:proofErr w:type="spellStart"/>
            <w:r>
              <w:rPr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Сохранно</w:t>
            </w:r>
          </w:p>
        </w:tc>
      </w:tr>
      <w:tr w:rsidR="00892D12" w:rsidRPr="00892D12" w:rsidTr="00892D12"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Ринофония</w:t>
            </w:r>
            <w:proofErr w:type="spellEnd"/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Нарушено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Смешанный (с носовым)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Нарушено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быть нарушена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Сохранно</w:t>
            </w:r>
          </w:p>
        </w:tc>
      </w:tr>
      <w:tr w:rsidR="00892D12" w:rsidRPr="00892D12" w:rsidTr="00892D12">
        <w:tc>
          <w:tcPr>
            <w:tcW w:w="1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Pr="00892D12" w:rsidRDefault="00892D12" w:rsidP="009D684A">
            <w:pPr>
              <w:pStyle w:val="a9"/>
              <w:ind w:firstLine="0"/>
              <w:jc w:val="center"/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892D12">
              <w:rPr>
                <w:b/>
                <w:bCs/>
                <w:i/>
                <w:sz w:val="24"/>
                <w:szCs w:val="24"/>
              </w:rPr>
              <w:t>Ринолалия</w:t>
            </w:r>
            <w:proofErr w:type="spellEnd"/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Нарушено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сформиро-ван</w:t>
            </w:r>
            <w:proofErr w:type="spellEnd"/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Нарушено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Сохранна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D12" w:rsidRDefault="00892D12" w:rsidP="009D684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Нарушено</w:t>
            </w:r>
          </w:p>
        </w:tc>
      </w:tr>
    </w:tbl>
    <w:p w:rsidR="00892D12" w:rsidRDefault="00892D12" w:rsidP="00892D12">
      <w:pPr>
        <w:jc w:val="center"/>
        <w:rPr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892D12" w:rsidTr="00892D12">
        <w:tc>
          <w:tcPr>
            <w:tcW w:w="10705" w:type="dxa"/>
          </w:tcPr>
          <w:p w:rsidR="00892D12" w:rsidRPr="00892D12" w:rsidRDefault="00892D12" w:rsidP="00892D12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92D12">
              <w:rPr>
                <w:b/>
                <w:bCs/>
                <w:sz w:val="24"/>
                <w:szCs w:val="24"/>
              </w:rPr>
              <w:lastRenderedPageBreak/>
              <w:t>Анализ результатов логопедического обследования</w:t>
            </w:r>
          </w:p>
        </w:tc>
      </w:tr>
      <w:tr w:rsidR="00892D12" w:rsidTr="00892D12">
        <w:tc>
          <w:tcPr>
            <w:tcW w:w="10705" w:type="dxa"/>
          </w:tcPr>
          <w:p w:rsidR="00892D12" w:rsidRDefault="00892D12" w:rsidP="00892D12">
            <w:pPr>
              <w:pStyle w:val="a9"/>
              <w:ind w:firstLine="0"/>
              <w:rPr>
                <w:sz w:val="24"/>
                <w:szCs w:val="24"/>
              </w:rPr>
            </w:pPr>
            <w:r w:rsidRPr="00892D12">
              <w:rPr>
                <w:sz w:val="24"/>
                <w:szCs w:val="24"/>
              </w:rPr>
              <w:t>Приступая к анализу результатов, полученных в процессе логопедического обследования ребенка, необходимо учитывать следующие данные о речевой патологии:</w:t>
            </w:r>
          </w:p>
          <w:p w:rsidR="00811080" w:rsidRDefault="00811080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11080" w:rsidRDefault="00811080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11080" w:rsidRDefault="00811080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11080" w:rsidRDefault="00811080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11080" w:rsidRDefault="00811080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11080" w:rsidRDefault="00811080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11080" w:rsidRPr="00892D12" w:rsidRDefault="00811080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892D12" w:rsidRPr="00892D12" w:rsidRDefault="00892D12" w:rsidP="00892D12">
            <w:pPr>
              <w:pStyle w:val="a9"/>
              <w:ind w:firstLine="0"/>
              <w:rPr>
                <w:sz w:val="24"/>
                <w:szCs w:val="24"/>
              </w:rPr>
            </w:pPr>
          </w:p>
        </w:tc>
      </w:tr>
    </w:tbl>
    <w:p w:rsidR="008E5298" w:rsidRDefault="008E5298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811080" w:rsidTr="00811080">
        <w:tc>
          <w:tcPr>
            <w:tcW w:w="10705" w:type="dxa"/>
            <w:gridSpan w:val="2"/>
          </w:tcPr>
          <w:p w:rsidR="00811080" w:rsidRPr="00811080" w:rsidRDefault="00811080" w:rsidP="00811080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1108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ВОЗМОЖНЫЕ ПРОЯВЛЕНИЯ РЕЧЕВОЙ ПАТОЛОГИИ</w:t>
            </w:r>
            <w:r w:rsidRPr="0081108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br/>
              <w:t>ДЕТЕЙ ПОСЛЕ ОПЕРАЦИИ</w:t>
            </w:r>
          </w:p>
        </w:tc>
      </w:tr>
      <w:tr w:rsidR="00811080" w:rsidTr="00811080">
        <w:tc>
          <w:tcPr>
            <w:tcW w:w="10705" w:type="dxa"/>
            <w:gridSpan w:val="2"/>
          </w:tcPr>
          <w:p w:rsidR="00811080" w:rsidRPr="00811080" w:rsidRDefault="00811080" w:rsidP="00811080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11080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Дети с задержкой формирования артикуляторной базы</w:t>
            </w:r>
          </w:p>
        </w:tc>
      </w:tr>
      <w:tr w:rsidR="00811080" w:rsidTr="00811080">
        <w:tc>
          <w:tcPr>
            <w:tcW w:w="10705" w:type="dxa"/>
            <w:gridSpan w:val="2"/>
          </w:tcPr>
          <w:p w:rsidR="00811080" w:rsidRDefault="00811080" w:rsidP="00811080"/>
          <w:p w:rsidR="00F17C97" w:rsidRDefault="00F17C97" w:rsidP="00811080"/>
          <w:p w:rsidR="00F17C97" w:rsidRDefault="00F17C97" w:rsidP="00811080"/>
          <w:p w:rsidR="00F17C97" w:rsidRDefault="00F17C97" w:rsidP="00811080"/>
          <w:p w:rsidR="00F17C97" w:rsidRDefault="00F17C97" w:rsidP="00811080"/>
          <w:p w:rsidR="00F17C97" w:rsidRDefault="00F17C97" w:rsidP="00811080"/>
          <w:p w:rsidR="00811080" w:rsidRPr="00811080" w:rsidRDefault="00811080" w:rsidP="00811080"/>
        </w:tc>
      </w:tr>
      <w:tr w:rsidR="00F17C97" w:rsidTr="00811080">
        <w:tc>
          <w:tcPr>
            <w:tcW w:w="10705" w:type="dxa"/>
            <w:gridSpan w:val="2"/>
          </w:tcPr>
          <w:p w:rsidR="00F17C97" w:rsidRDefault="00F17C97" w:rsidP="00F17C97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17C9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Дети с </w:t>
            </w:r>
            <w:proofErr w:type="spellStart"/>
            <w:r w:rsidRPr="00F17C9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ринолалией</w:t>
            </w:r>
            <w:proofErr w:type="spellEnd"/>
          </w:p>
          <w:p w:rsidR="005C7A59" w:rsidRPr="005C7A59" w:rsidRDefault="005C7A59" w:rsidP="005C7A59"/>
        </w:tc>
      </w:tr>
      <w:tr w:rsidR="00F17C97" w:rsidTr="005C7A59">
        <w:trPr>
          <w:trHeight w:val="6860"/>
        </w:trPr>
        <w:tc>
          <w:tcPr>
            <w:tcW w:w="5352" w:type="dxa"/>
          </w:tcPr>
          <w:p w:rsidR="00F17C97" w:rsidRDefault="005C7A59" w:rsidP="00F17C97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Речь детей</w:t>
            </w:r>
            <w:r w:rsidR="00F17C97" w:rsidRPr="00F17C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прооперированных в интервале от 1 года 2 мес. до 1 года 9 мес.</w:t>
            </w:r>
            <w:r w:rsidR="00F17C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:rsidR="00F17C97" w:rsidRDefault="00F17C97" w:rsidP="00F17C97"/>
          <w:p w:rsidR="00F17C97" w:rsidRDefault="00F17C97" w:rsidP="00F17C97"/>
          <w:p w:rsidR="00F17C97" w:rsidRDefault="00F17C97" w:rsidP="00F17C97"/>
          <w:p w:rsidR="00F17C97" w:rsidRDefault="00F17C97" w:rsidP="00F17C97"/>
        </w:tc>
        <w:tc>
          <w:tcPr>
            <w:tcW w:w="5353" w:type="dxa"/>
          </w:tcPr>
          <w:p w:rsidR="00F17C97" w:rsidRPr="005C7A59" w:rsidRDefault="00F17C97" w:rsidP="00F17C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A59">
              <w:rPr>
                <w:rFonts w:ascii="Times New Roman" w:hAnsi="Times New Roman" w:cs="Times New Roman"/>
                <w:sz w:val="24"/>
                <w:szCs w:val="24"/>
              </w:rPr>
              <w:t>Речь детей, прооперированных позднее</w:t>
            </w:r>
            <w:r w:rsidR="005C7A59" w:rsidRPr="005C7A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A59">
              <w:rPr>
                <w:rFonts w:ascii="Times New Roman" w:hAnsi="Times New Roman" w:cs="Times New Roman"/>
                <w:sz w:val="24"/>
                <w:szCs w:val="24"/>
              </w:rPr>
              <w:t>после 1 года 9 мес.:</w:t>
            </w:r>
          </w:p>
        </w:tc>
      </w:tr>
    </w:tbl>
    <w:p w:rsidR="00811080" w:rsidRDefault="00811080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14615E" w:rsidTr="0014615E">
        <w:tc>
          <w:tcPr>
            <w:tcW w:w="10705" w:type="dxa"/>
          </w:tcPr>
          <w:p w:rsidR="0014615E" w:rsidRDefault="0014615E" w:rsidP="001461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4615E" w:rsidRDefault="0014615E" w:rsidP="001461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6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ПОСЛЕОПЕРАЦИОННАЯ КОРРЕКЦИОННАЯ РАБОТА</w:t>
            </w:r>
          </w:p>
          <w:p w:rsidR="0014615E" w:rsidRPr="0014615E" w:rsidRDefault="0014615E" w:rsidP="001461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615E" w:rsidTr="0014615E">
        <w:tc>
          <w:tcPr>
            <w:tcW w:w="10705" w:type="dxa"/>
          </w:tcPr>
          <w:p w:rsidR="0014615E" w:rsidRPr="0014615E" w:rsidRDefault="0014615E" w:rsidP="001461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6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начала обучения</w:t>
            </w:r>
          </w:p>
        </w:tc>
      </w:tr>
      <w:tr w:rsidR="0014615E" w:rsidTr="0014615E">
        <w:tc>
          <w:tcPr>
            <w:tcW w:w="10705" w:type="dxa"/>
          </w:tcPr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15E">
              <w:rPr>
                <w:rFonts w:ascii="Times New Roman" w:hAnsi="Times New Roman" w:cs="Times New Roman"/>
                <w:sz w:val="24"/>
                <w:szCs w:val="24"/>
              </w:rPr>
              <w:t xml:space="preserve">Время начала логопедического обучения для детей после пластики неба определяется индивидуально. Выделяется несколько критериев готовности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Pr="0014615E">
              <w:rPr>
                <w:rFonts w:ascii="Times New Roman" w:hAnsi="Times New Roman" w:cs="Times New Roman"/>
                <w:sz w:val="24"/>
                <w:szCs w:val="24"/>
              </w:rPr>
              <w:t xml:space="preserve"> к занятиям (А.С. Балакирева)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15E" w:rsidRPr="0014615E" w:rsidRDefault="0014615E" w:rsidP="001461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15E" w:rsidTr="0014615E">
        <w:tc>
          <w:tcPr>
            <w:tcW w:w="10705" w:type="dxa"/>
          </w:tcPr>
          <w:p w:rsidR="0014615E" w:rsidRDefault="0014615E" w:rsidP="0014615E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4615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Специфика логопедической работы с детьми после пластики неба</w:t>
            </w:r>
          </w:p>
          <w:p w:rsidR="0014615E" w:rsidRPr="0014615E" w:rsidRDefault="0014615E" w:rsidP="0014615E"/>
        </w:tc>
      </w:tr>
      <w:tr w:rsidR="0014615E" w:rsidTr="0014615E">
        <w:tc>
          <w:tcPr>
            <w:tcW w:w="10705" w:type="dxa"/>
          </w:tcPr>
          <w:p w:rsidR="0014615E" w:rsidRPr="0014615E" w:rsidRDefault="0014615E" w:rsidP="0014615E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14615E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Коррекционные занятия с детьми проводятся с учетом онтогенетического развития!</w:t>
            </w:r>
          </w:p>
          <w:p w:rsidR="0014615E" w:rsidRDefault="0014615E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4615E" w:rsidRPr="0014615E" w:rsidRDefault="0014615E" w:rsidP="0014615E">
            <w:pPr>
              <w:pStyle w:val="a9"/>
              <w:ind w:firstLine="0"/>
              <w:rPr>
                <w:i/>
                <w:iCs/>
                <w:sz w:val="24"/>
                <w:szCs w:val="24"/>
              </w:rPr>
            </w:pPr>
            <w:r w:rsidRPr="0014615E">
              <w:rPr>
                <w:i/>
                <w:iCs/>
                <w:sz w:val="24"/>
                <w:szCs w:val="24"/>
              </w:rPr>
              <w:t>Постановка звуков осуществляется индивидуально, соответственно возрастным возможностям ребенка (А.С. Балакирева).</w:t>
            </w:r>
          </w:p>
          <w:p w:rsidR="0014615E" w:rsidRDefault="0014615E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9E020D" w:rsidRDefault="009E020D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4615E" w:rsidRPr="0014615E" w:rsidRDefault="0014615E" w:rsidP="0014615E">
            <w:pPr>
              <w:pStyle w:val="a9"/>
              <w:ind w:firstLine="0"/>
              <w:rPr>
                <w:sz w:val="24"/>
                <w:szCs w:val="24"/>
              </w:rPr>
            </w:pPr>
          </w:p>
          <w:p w:rsidR="0014615E" w:rsidRPr="0014615E" w:rsidRDefault="0014615E" w:rsidP="0014615E"/>
        </w:tc>
      </w:tr>
    </w:tbl>
    <w:p w:rsidR="005C7A59" w:rsidRDefault="005C7A59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9E020D" w:rsidTr="009E020D">
        <w:tc>
          <w:tcPr>
            <w:tcW w:w="10705" w:type="dxa"/>
            <w:gridSpan w:val="2"/>
          </w:tcPr>
          <w:p w:rsidR="009E020D" w:rsidRDefault="009E020D" w:rsidP="009E020D">
            <w:pPr>
              <w:pStyle w:val="a9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E020D">
              <w:rPr>
                <w:b/>
                <w:bCs/>
                <w:sz w:val="24"/>
                <w:szCs w:val="24"/>
              </w:rPr>
              <w:t>Задачи устранения речевого нарушения у детей после операции:</w:t>
            </w:r>
          </w:p>
          <w:p w:rsid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  <w:r w:rsidRPr="009E020D">
              <w:rPr>
                <w:b/>
                <w:bCs/>
                <w:sz w:val="24"/>
                <w:szCs w:val="24"/>
              </w:rPr>
              <w:t>1.</w:t>
            </w:r>
          </w:p>
          <w:p w:rsidR="009E020D" w:rsidRP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</w:p>
          <w:p w:rsid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  <w:r w:rsidRPr="009E020D">
              <w:rPr>
                <w:b/>
                <w:bCs/>
                <w:sz w:val="24"/>
                <w:szCs w:val="24"/>
              </w:rPr>
              <w:t>2.</w:t>
            </w:r>
          </w:p>
          <w:p w:rsidR="009E020D" w:rsidRP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</w:p>
          <w:p w:rsid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  <w:r w:rsidRPr="009E020D">
              <w:rPr>
                <w:b/>
                <w:bCs/>
                <w:sz w:val="24"/>
                <w:szCs w:val="24"/>
              </w:rPr>
              <w:t>3.</w:t>
            </w:r>
          </w:p>
          <w:p w:rsidR="009E020D" w:rsidRP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</w:p>
          <w:p w:rsid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  <w:r w:rsidRPr="009E020D">
              <w:rPr>
                <w:b/>
                <w:bCs/>
                <w:sz w:val="24"/>
                <w:szCs w:val="24"/>
              </w:rPr>
              <w:t>4.</w:t>
            </w:r>
          </w:p>
          <w:p w:rsidR="009E020D" w:rsidRP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</w:p>
          <w:p w:rsidR="009E020D" w:rsidRPr="009E020D" w:rsidRDefault="009E020D" w:rsidP="009E020D">
            <w:pPr>
              <w:pStyle w:val="a9"/>
              <w:ind w:firstLine="0"/>
              <w:rPr>
                <w:b/>
                <w:bCs/>
                <w:sz w:val="24"/>
                <w:szCs w:val="24"/>
              </w:rPr>
            </w:pPr>
            <w:r w:rsidRPr="009E020D">
              <w:rPr>
                <w:b/>
                <w:bCs/>
                <w:sz w:val="24"/>
                <w:szCs w:val="24"/>
              </w:rPr>
              <w:t>5.</w:t>
            </w:r>
          </w:p>
          <w:p w:rsidR="009E020D" w:rsidRDefault="009E020D" w:rsidP="007F2CE4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9E020D" w:rsidTr="009E020D">
        <w:tc>
          <w:tcPr>
            <w:tcW w:w="10705" w:type="dxa"/>
            <w:gridSpan w:val="2"/>
          </w:tcPr>
          <w:p w:rsidR="009E020D" w:rsidRPr="009E020D" w:rsidRDefault="009E020D" w:rsidP="009E02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2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коррекционной работе с детьми раннего возраста после пластики неба выделено 2 направления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E020D" w:rsidTr="00D50E5E">
        <w:trPr>
          <w:trHeight w:val="10018"/>
        </w:trPr>
        <w:tc>
          <w:tcPr>
            <w:tcW w:w="5352" w:type="dxa"/>
          </w:tcPr>
          <w:p w:rsidR="009E020D" w:rsidRPr="00D50E5E" w:rsidRDefault="00D50E5E" w:rsidP="00D50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sz w:val="24"/>
                <w:szCs w:val="24"/>
              </w:rPr>
              <w:t>Предупреждение речевого дефекта</w:t>
            </w:r>
          </w:p>
        </w:tc>
        <w:tc>
          <w:tcPr>
            <w:tcW w:w="5353" w:type="dxa"/>
          </w:tcPr>
          <w:p w:rsidR="009E020D" w:rsidRPr="00D50E5E" w:rsidRDefault="00D50E5E" w:rsidP="00D50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sz w:val="24"/>
                <w:szCs w:val="24"/>
              </w:rPr>
              <w:t>Устранение речевого дефекта</w:t>
            </w:r>
          </w:p>
        </w:tc>
      </w:tr>
    </w:tbl>
    <w:p w:rsidR="009E020D" w:rsidRDefault="009E020D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D50E5E" w:rsidTr="00D50E5E">
        <w:tc>
          <w:tcPr>
            <w:tcW w:w="10705" w:type="dxa"/>
            <w:gridSpan w:val="2"/>
          </w:tcPr>
          <w:p w:rsidR="00D50E5E" w:rsidRDefault="00D50E5E" w:rsidP="00D50E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50E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Логотерапия</w:t>
            </w:r>
            <w:proofErr w:type="spellEnd"/>
            <w:r w:rsidRPr="00D50E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при </w:t>
            </w:r>
            <w:proofErr w:type="spellStart"/>
            <w:r w:rsidRPr="00D50E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ринолалии</w:t>
            </w:r>
            <w:proofErr w:type="spellEnd"/>
          </w:p>
          <w:p w:rsidR="001207AC" w:rsidRPr="00D50E5E" w:rsidRDefault="001207AC" w:rsidP="00D50E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0E5E" w:rsidTr="00AC2E6B">
        <w:tc>
          <w:tcPr>
            <w:tcW w:w="5352" w:type="dxa"/>
          </w:tcPr>
          <w:p w:rsidR="00D50E5E" w:rsidRPr="00D50E5E" w:rsidRDefault="00D50E5E" w:rsidP="00D50E5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Коррекция дыхания</w:t>
            </w:r>
          </w:p>
        </w:tc>
        <w:tc>
          <w:tcPr>
            <w:tcW w:w="5353" w:type="dxa"/>
          </w:tcPr>
          <w:p w:rsidR="00D50E5E" w:rsidRPr="00D50E5E" w:rsidRDefault="00D50E5E" w:rsidP="00D50E5E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Стабилизация работы органов артикуляционного аппарата</w:t>
            </w:r>
          </w:p>
        </w:tc>
      </w:tr>
      <w:tr w:rsidR="00D50E5E" w:rsidTr="00E9325C">
        <w:trPr>
          <w:trHeight w:val="1397"/>
        </w:trPr>
        <w:tc>
          <w:tcPr>
            <w:tcW w:w="5352" w:type="dxa"/>
          </w:tcPr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3. 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Pr="00D50E5E" w:rsidRDefault="00D50E5E" w:rsidP="00D50E5E">
            <w:pPr>
              <w:pStyle w:val="a9"/>
              <w:ind w:firstLine="0"/>
              <w:rPr>
                <w:iCs/>
                <w:sz w:val="24"/>
                <w:szCs w:val="24"/>
              </w:rPr>
            </w:pPr>
            <w:r w:rsidRPr="00D50E5E">
              <w:rPr>
                <w:iCs/>
                <w:sz w:val="24"/>
                <w:szCs w:val="24"/>
              </w:rPr>
              <w:t xml:space="preserve">4. 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353" w:type="dxa"/>
          </w:tcPr>
          <w:p w:rsid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0E5E"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  <w:p w:rsidR="00D50E5E" w:rsidRPr="00D50E5E" w:rsidRDefault="00D50E5E" w:rsidP="007F2CE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1207AC" w:rsidTr="001207AC">
        <w:trPr>
          <w:trHeight w:val="215"/>
        </w:trPr>
        <w:tc>
          <w:tcPr>
            <w:tcW w:w="5352" w:type="dxa"/>
          </w:tcPr>
          <w:p w:rsidR="001207AC" w:rsidRPr="001207AC" w:rsidRDefault="001207AC" w:rsidP="001207AC">
            <w:pPr>
              <w:pStyle w:val="a9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1207AC">
              <w:rPr>
                <w:b/>
                <w:i/>
                <w:iCs/>
                <w:sz w:val="24"/>
                <w:szCs w:val="24"/>
              </w:rPr>
              <w:t>Нормализация</w:t>
            </w:r>
            <w:r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Pr="001207AC">
              <w:rPr>
                <w:b/>
                <w:i/>
                <w:iCs/>
                <w:sz w:val="24"/>
                <w:szCs w:val="24"/>
              </w:rPr>
              <w:t xml:space="preserve">баланса </w:t>
            </w:r>
            <w:proofErr w:type="spellStart"/>
            <w:r w:rsidRPr="001207AC">
              <w:rPr>
                <w:b/>
                <w:i/>
                <w:iCs/>
                <w:sz w:val="24"/>
                <w:szCs w:val="24"/>
              </w:rPr>
              <w:t>резонирования</w:t>
            </w:r>
            <w:proofErr w:type="spellEnd"/>
          </w:p>
        </w:tc>
        <w:tc>
          <w:tcPr>
            <w:tcW w:w="5353" w:type="dxa"/>
          </w:tcPr>
          <w:p w:rsidR="001207AC" w:rsidRPr="001207AC" w:rsidRDefault="001207AC" w:rsidP="001207AC">
            <w:pPr>
              <w:pStyle w:val="a9"/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1207AC">
              <w:rPr>
                <w:b/>
                <w:i/>
                <w:iCs/>
                <w:sz w:val="24"/>
                <w:szCs w:val="24"/>
              </w:rPr>
              <w:t>Развитие фонематической компетенции</w:t>
            </w:r>
          </w:p>
        </w:tc>
      </w:tr>
      <w:tr w:rsidR="001207AC" w:rsidTr="001207AC">
        <w:trPr>
          <w:trHeight w:val="1922"/>
        </w:trPr>
        <w:tc>
          <w:tcPr>
            <w:tcW w:w="5352" w:type="dxa"/>
          </w:tcPr>
          <w:p w:rsidR="001207AC" w:rsidRPr="001207AC" w:rsidRDefault="001207AC" w:rsidP="001207AC">
            <w:pPr>
              <w:pStyle w:val="a9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353" w:type="dxa"/>
          </w:tcPr>
          <w:p w:rsidR="001207AC" w:rsidRPr="001207AC" w:rsidRDefault="001207AC" w:rsidP="001207AC">
            <w:pPr>
              <w:pStyle w:val="a9"/>
              <w:ind w:firstLine="0"/>
              <w:jc w:val="left"/>
              <w:rPr>
                <w:bCs/>
                <w:sz w:val="24"/>
                <w:szCs w:val="24"/>
              </w:rPr>
            </w:pPr>
            <w:r w:rsidRPr="001207AC">
              <w:rPr>
                <w:bCs/>
                <w:sz w:val="24"/>
                <w:szCs w:val="24"/>
              </w:rPr>
              <w:t>1.</w:t>
            </w:r>
          </w:p>
          <w:p w:rsidR="001207AC" w:rsidRPr="001207AC" w:rsidRDefault="001207AC" w:rsidP="001207AC">
            <w:pPr>
              <w:pStyle w:val="a9"/>
              <w:ind w:firstLine="0"/>
              <w:jc w:val="left"/>
              <w:rPr>
                <w:bCs/>
                <w:sz w:val="24"/>
                <w:szCs w:val="24"/>
              </w:rPr>
            </w:pPr>
          </w:p>
          <w:p w:rsidR="001207AC" w:rsidRPr="001207AC" w:rsidRDefault="001207AC" w:rsidP="001207AC">
            <w:pPr>
              <w:pStyle w:val="a9"/>
              <w:ind w:firstLine="0"/>
              <w:jc w:val="left"/>
              <w:rPr>
                <w:bCs/>
                <w:sz w:val="24"/>
                <w:szCs w:val="24"/>
              </w:rPr>
            </w:pPr>
            <w:r w:rsidRPr="001207AC">
              <w:rPr>
                <w:bCs/>
                <w:sz w:val="24"/>
                <w:szCs w:val="24"/>
              </w:rPr>
              <w:t>2.</w:t>
            </w:r>
          </w:p>
          <w:p w:rsidR="001207AC" w:rsidRPr="001207AC" w:rsidRDefault="001207AC" w:rsidP="001207AC">
            <w:pPr>
              <w:pStyle w:val="a9"/>
              <w:ind w:firstLine="0"/>
              <w:jc w:val="left"/>
              <w:rPr>
                <w:bCs/>
                <w:sz w:val="24"/>
                <w:szCs w:val="24"/>
              </w:rPr>
            </w:pPr>
          </w:p>
          <w:p w:rsidR="001207AC" w:rsidRPr="001207AC" w:rsidRDefault="001207AC" w:rsidP="001207AC">
            <w:pPr>
              <w:pStyle w:val="a9"/>
              <w:ind w:firstLine="0"/>
              <w:jc w:val="left"/>
              <w:rPr>
                <w:bCs/>
                <w:sz w:val="24"/>
                <w:szCs w:val="24"/>
              </w:rPr>
            </w:pPr>
            <w:r w:rsidRPr="001207AC">
              <w:rPr>
                <w:bCs/>
                <w:sz w:val="24"/>
                <w:szCs w:val="24"/>
              </w:rPr>
              <w:t>3.</w:t>
            </w:r>
          </w:p>
          <w:p w:rsidR="001207AC" w:rsidRPr="001207AC" w:rsidRDefault="001207AC" w:rsidP="001207AC">
            <w:pPr>
              <w:pStyle w:val="a9"/>
              <w:ind w:firstLine="0"/>
              <w:jc w:val="left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1207AC" w:rsidTr="0065047A">
        <w:trPr>
          <w:trHeight w:val="417"/>
        </w:trPr>
        <w:tc>
          <w:tcPr>
            <w:tcW w:w="10705" w:type="dxa"/>
            <w:gridSpan w:val="2"/>
          </w:tcPr>
          <w:p w:rsidR="001207AC" w:rsidRPr="001207AC" w:rsidRDefault="001207AC" w:rsidP="001207AC">
            <w:pPr>
              <w:pStyle w:val="a9"/>
              <w:ind w:firstLine="0"/>
              <w:jc w:val="center"/>
              <w:rPr>
                <w:bCs/>
                <w:sz w:val="24"/>
                <w:szCs w:val="24"/>
              </w:rPr>
            </w:pPr>
            <w:r w:rsidRPr="001207AC">
              <w:rPr>
                <w:b/>
                <w:i/>
                <w:iCs/>
                <w:sz w:val="24"/>
                <w:szCs w:val="24"/>
              </w:rPr>
              <w:t>Коррекция звукопроизношения</w:t>
            </w:r>
          </w:p>
        </w:tc>
      </w:tr>
      <w:tr w:rsidR="001207AC" w:rsidTr="001207AC">
        <w:trPr>
          <w:trHeight w:val="2266"/>
        </w:trPr>
        <w:tc>
          <w:tcPr>
            <w:tcW w:w="10705" w:type="dxa"/>
            <w:gridSpan w:val="2"/>
          </w:tcPr>
          <w:p w:rsidR="001207AC" w:rsidRDefault="001207AC" w:rsidP="001207AC">
            <w:pPr>
              <w:pStyle w:val="a9"/>
              <w:ind w:firstLine="0"/>
              <w:rPr>
                <w:i/>
                <w:sz w:val="24"/>
                <w:szCs w:val="24"/>
              </w:rPr>
            </w:pPr>
            <w:r w:rsidRPr="001207AC">
              <w:rPr>
                <w:i/>
                <w:sz w:val="24"/>
                <w:szCs w:val="24"/>
              </w:rPr>
              <w:t xml:space="preserve">Работа по исправлению звукопроизношения у ребенка после пластики неба из-за сложности дефекта занимает длительный период времени и ведется параллельно работе над балансом </w:t>
            </w:r>
            <w:proofErr w:type="spellStart"/>
            <w:r w:rsidRPr="001207AC">
              <w:rPr>
                <w:i/>
                <w:sz w:val="24"/>
                <w:szCs w:val="24"/>
              </w:rPr>
              <w:t>резонирования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</w:p>
          <w:p w:rsidR="001207AC" w:rsidRDefault="001207AC" w:rsidP="001207AC">
            <w:pPr>
              <w:pStyle w:val="a9"/>
              <w:ind w:firstLine="0"/>
              <w:rPr>
                <w:b/>
                <w:i/>
                <w:sz w:val="24"/>
                <w:szCs w:val="24"/>
              </w:rPr>
            </w:pPr>
          </w:p>
          <w:p w:rsidR="001207AC" w:rsidRDefault="001207AC" w:rsidP="001207AC">
            <w:pPr>
              <w:pStyle w:val="a9"/>
              <w:ind w:firstLine="0"/>
              <w:rPr>
                <w:b/>
                <w:i/>
                <w:sz w:val="24"/>
                <w:szCs w:val="24"/>
              </w:rPr>
            </w:pPr>
          </w:p>
          <w:p w:rsidR="001207AC" w:rsidRDefault="001207AC" w:rsidP="001207AC">
            <w:pPr>
              <w:pStyle w:val="a9"/>
              <w:ind w:firstLine="0"/>
              <w:jc w:val="left"/>
              <w:rPr>
                <w:bCs/>
                <w:sz w:val="24"/>
                <w:szCs w:val="24"/>
              </w:rPr>
            </w:pPr>
          </w:p>
          <w:p w:rsidR="001207AC" w:rsidRPr="001207AC" w:rsidRDefault="001207AC" w:rsidP="001207AC">
            <w:pPr>
              <w:pStyle w:val="a9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D50E5E" w:rsidRDefault="00D50E5E" w:rsidP="007F2CE4">
      <w:pPr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1207AC" w:rsidTr="001207AC">
        <w:tc>
          <w:tcPr>
            <w:tcW w:w="10705" w:type="dxa"/>
          </w:tcPr>
          <w:p w:rsidR="001207AC" w:rsidRPr="001207AC" w:rsidRDefault="001207AC" w:rsidP="001207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0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Программа предупреждения развития </w:t>
            </w:r>
            <w:proofErr w:type="spellStart"/>
            <w:r w:rsidRPr="00120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ринолалии</w:t>
            </w:r>
            <w:proofErr w:type="spellEnd"/>
            <w:r w:rsidRPr="001207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у детей раннего возраста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(А. С. Балакирева)</w:t>
            </w:r>
          </w:p>
        </w:tc>
      </w:tr>
      <w:tr w:rsidR="001207AC" w:rsidTr="001207AC">
        <w:tc>
          <w:tcPr>
            <w:tcW w:w="10705" w:type="dxa"/>
          </w:tcPr>
          <w:p w:rsidR="001207AC" w:rsidRPr="003D2EB5" w:rsidRDefault="001207AC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E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E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EB5" w:rsidRPr="003D2EB5" w:rsidRDefault="003D2EB5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E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1207AC" w:rsidRPr="003D2EB5" w:rsidRDefault="001207AC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7AC" w:rsidRPr="003D2EB5" w:rsidRDefault="001207AC" w:rsidP="007F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07AC" w:rsidRPr="003D2EB5" w:rsidRDefault="003D2EB5" w:rsidP="003D2EB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Для заметок</w:t>
      </w:r>
    </w:p>
    <w:sectPr w:rsidR="001207AC" w:rsidRPr="003D2EB5" w:rsidSect="00597447">
      <w:pgSz w:w="11906" w:h="16838"/>
      <w:pgMar w:top="284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7767"/>
    <w:multiLevelType w:val="hybridMultilevel"/>
    <w:tmpl w:val="F25666BC"/>
    <w:lvl w:ilvl="0" w:tplc="A9DCD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44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186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CC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B09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482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249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ECE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7C6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232ED0"/>
    <w:multiLevelType w:val="hybridMultilevel"/>
    <w:tmpl w:val="6072847A"/>
    <w:lvl w:ilvl="0" w:tplc="DCC86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8A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6FC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B2D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6A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4E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CD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1EB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329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94556"/>
    <w:multiLevelType w:val="hybridMultilevel"/>
    <w:tmpl w:val="8A5C86E8"/>
    <w:lvl w:ilvl="0" w:tplc="F350C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682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C2A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424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B2D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7AA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D0A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2AD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C3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A06D63"/>
    <w:multiLevelType w:val="hybridMultilevel"/>
    <w:tmpl w:val="8FDA3E5A"/>
    <w:lvl w:ilvl="0" w:tplc="63367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620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AAB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6A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C5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87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2D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4D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0C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C93AC9"/>
    <w:multiLevelType w:val="hybridMultilevel"/>
    <w:tmpl w:val="D180A5A0"/>
    <w:lvl w:ilvl="0" w:tplc="74D82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88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B26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464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96D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0F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62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BAC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C9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EE2623"/>
    <w:multiLevelType w:val="hybridMultilevel"/>
    <w:tmpl w:val="A640897E"/>
    <w:lvl w:ilvl="0" w:tplc="1D18A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50F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63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A00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8D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08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47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1A5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444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4946A8"/>
    <w:multiLevelType w:val="hybridMultilevel"/>
    <w:tmpl w:val="AFCEE260"/>
    <w:lvl w:ilvl="0" w:tplc="4342A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8AF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ED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E1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3481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07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424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C3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AF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A30F7B"/>
    <w:multiLevelType w:val="hybridMultilevel"/>
    <w:tmpl w:val="284A12AA"/>
    <w:lvl w:ilvl="0" w:tplc="66C4D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96D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26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D65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2D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566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E9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58F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68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38725A"/>
    <w:multiLevelType w:val="hybridMultilevel"/>
    <w:tmpl w:val="DED66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8153E"/>
    <w:multiLevelType w:val="hybridMultilevel"/>
    <w:tmpl w:val="599662A6"/>
    <w:lvl w:ilvl="0" w:tplc="D73E1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CCF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4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8F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508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A2E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C8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804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B84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B802347"/>
    <w:multiLevelType w:val="hybridMultilevel"/>
    <w:tmpl w:val="2DB00F42"/>
    <w:lvl w:ilvl="0" w:tplc="C136B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AF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9C7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A5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E47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8A3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5A0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18F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B4E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BB77C8C"/>
    <w:multiLevelType w:val="hybridMultilevel"/>
    <w:tmpl w:val="A11ADBE6"/>
    <w:lvl w:ilvl="0" w:tplc="902A3E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D29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6AC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F8B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A23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0A6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94B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4D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4D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C063A91"/>
    <w:multiLevelType w:val="hybridMultilevel"/>
    <w:tmpl w:val="FE105FD2"/>
    <w:lvl w:ilvl="0" w:tplc="90B4B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D04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5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CC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EB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46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8B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AF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09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0A04603"/>
    <w:multiLevelType w:val="hybridMultilevel"/>
    <w:tmpl w:val="52202F9A"/>
    <w:lvl w:ilvl="0" w:tplc="9A088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CA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AB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03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9E3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8B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A5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D07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25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0C60D37"/>
    <w:multiLevelType w:val="hybridMultilevel"/>
    <w:tmpl w:val="64D4B7BA"/>
    <w:lvl w:ilvl="0" w:tplc="0DFA9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61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88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FE6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27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54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4AF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5AC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88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23869E1"/>
    <w:multiLevelType w:val="hybridMultilevel"/>
    <w:tmpl w:val="6108CB3E"/>
    <w:lvl w:ilvl="0" w:tplc="95A20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21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8F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2A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8F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00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7C7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42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CF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8F045B8"/>
    <w:multiLevelType w:val="hybridMultilevel"/>
    <w:tmpl w:val="ACC45E30"/>
    <w:lvl w:ilvl="0" w:tplc="BB729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5A7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14B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FC1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80D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06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FE1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4A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5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99739AE"/>
    <w:multiLevelType w:val="hybridMultilevel"/>
    <w:tmpl w:val="1FDC94C2"/>
    <w:lvl w:ilvl="0" w:tplc="70803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43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65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64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88C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0A2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0EF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81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024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A02534D"/>
    <w:multiLevelType w:val="hybridMultilevel"/>
    <w:tmpl w:val="EBDE44EC"/>
    <w:lvl w:ilvl="0" w:tplc="77A45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EB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A5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8F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4C7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6C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D64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4B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242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CC667AB"/>
    <w:multiLevelType w:val="hybridMultilevel"/>
    <w:tmpl w:val="A9A6CF16"/>
    <w:lvl w:ilvl="0" w:tplc="21E6F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92F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AB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2A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43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EA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5AA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43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64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28378CE"/>
    <w:multiLevelType w:val="hybridMultilevel"/>
    <w:tmpl w:val="A01CE360"/>
    <w:lvl w:ilvl="0" w:tplc="6DCC9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8E4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CB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B2B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06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9C4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6F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320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2C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66340EC"/>
    <w:multiLevelType w:val="hybridMultilevel"/>
    <w:tmpl w:val="231C4312"/>
    <w:lvl w:ilvl="0" w:tplc="A21EDCD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40B92"/>
    <w:multiLevelType w:val="hybridMultilevel"/>
    <w:tmpl w:val="2B246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F90F77"/>
    <w:multiLevelType w:val="hybridMultilevel"/>
    <w:tmpl w:val="12102DDC"/>
    <w:lvl w:ilvl="0" w:tplc="9D4CD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CC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8D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8F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8AC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27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2AF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96A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C3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B8C17CA"/>
    <w:multiLevelType w:val="hybridMultilevel"/>
    <w:tmpl w:val="BC2A28EC"/>
    <w:lvl w:ilvl="0" w:tplc="669A9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85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A4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60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682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C1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23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E21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C2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01B7C0F"/>
    <w:multiLevelType w:val="hybridMultilevel"/>
    <w:tmpl w:val="2C3A0914"/>
    <w:lvl w:ilvl="0" w:tplc="8BEA2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47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96A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C0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47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AF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2F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BE5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48B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7E142A2"/>
    <w:multiLevelType w:val="hybridMultilevel"/>
    <w:tmpl w:val="F1E47B56"/>
    <w:lvl w:ilvl="0" w:tplc="0DE68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527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48E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E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940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ACD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8D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3AF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4C7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EB962D1"/>
    <w:multiLevelType w:val="hybridMultilevel"/>
    <w:tmpl w:val="5F269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991D5E"/>
    <w:multiLevelType w:val="hybridMultilevel"/>
    <w:tmpl w:val="C1BAA97E"/>
    <w:lvl w:ilvl="0" w:tplc="D61C81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AA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C0F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27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A8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09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6C9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E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05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3E25F37"/>
    <w:multiLevelType w:val="hybridMultilevel"/>
    <w:tmpl w:val="FF3653FA"/>
    <w:lvl w:ilvl="0" w:tplc="2982B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2AD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82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E2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26B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427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DE0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4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B41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44F199F"/>
    <w:multiLevelType w:val="hybridMultilevel"/>
    <w:tmpl w:val="3AE82AA0"/>
    <w:lvl w:ilvl="0" w:tplc="B54A6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61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A88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E02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04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06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C2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65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CC3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5ED228F"/>
    <w:multiLevelType w:val="hybridMultilevel"/>
    <w:tmpl w:val="03FC1E22"/>
    <w:lvl w:ilvl="0" w:tplc="3F04C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C04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A9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DED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C3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3EC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A7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82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69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E82746F"/>
    <w:multiLevelType w:val="hybridMultilevel"/>
    <w:tmpl w:val="4E627A12"/>
    <w:lvl w:ilvl="0" w:tplc="A3C69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CD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AD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30A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8A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07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86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DC8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C0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8B64B2"/>
    <w:multiLevelType w:val="hybridMultilevel"/>
    <w:tmpl w:val="9BB879C2"/>
    <w:lvl w:ilvl="0" w:tplc="A21ED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9AD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E45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B4E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B06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2C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C64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80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BA1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33A696E"/>
    <w:multiLevelType w:val="hybridMultilevel"/>
    <w:tmpl w:val="E9D4F3DC"/>
    <w:lvl w:ilvl="0" w:tplc="CDA4A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4F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00A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A0C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22B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8C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C29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944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402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59E36CE"/>
    <w:multiLevelType w:val="hybridMultilevel"/>
    <w:tmpl w:val="565433D2"/>
    <w:lvl w:ilvl="0" w:tplc="5D98F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5A7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8C9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D02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60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202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DA6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A4C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88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910ABD"/>
    <w:multiLevelType w:val="hybridMultilevel"/>
    <w:tmpl w:val="5E961DB0"/>
    <w:lvl w:ilvl="0" w:tplc="2FA41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B6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7A9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0E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C7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E8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80A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245B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8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9EE1A44"/>
    <w:multiLevelType w:val="hybridMultilevel"/>
    <w:tmpl w:val="92F42A52"/>
    <w:lvl w:ilvl="0" w:tplc="DF7A0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D6D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FA1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32E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0B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D69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586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1EC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C84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D4B19D6"/>
    <w:multiLevelType w:val="hybridMultilevel"/>
    <w:tmpl w:val="C9DA3524"/>
    <w:lvl w:ilvl="0" w:tplc="14BE2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4AE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9C0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07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44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CD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4C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52C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28C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F89355B"/>
    <w:multiLevelType w:val="hybridMultilevel"/>
    <w:tmpl w:val="4E12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D546E"/>
    <w:multiLevelType w:val="hybridMultilevel"/>
    <w:tmpl w:val="8E086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D40783"/>
    <w:multiLevelType w:val="hybridMultilevel"/>
    <w:tmpl w:val="97646726"/>
    <w:lvl w:ilvl="0" w:tplc="A07E9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67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88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8E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D87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A8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CF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FC7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22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E641700"/>
    <w:multiLevelType w:val="hybridMultilevel"/>
    <w:tmpl w:val="2E749828"/>
    <w:lvl w:ilvl="0" w:tplc="E536E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80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94B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1E6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4C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9CF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4E5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F2C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72D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F0C3BF2"/>
    <w:multiLevelType w:val="hybridMultilevel"/>
    <w:tmpl w:val="F03230B0"/>
    <w:lvl w:ilvl="0" w:tplc="440A9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65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825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C4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23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B0C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3AC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E80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2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FCA3F15"/>
    <w:multiLevelType w:val="hybridMultilevel"/>
    <w:tmpl w:val="97F61C9C"/>
    <w:lvl w:ilvl="0" w:tplc="FADC7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D08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62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A2D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B41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23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4E0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0B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4E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3"/>
  </w:num>
  <w:num w:numId="2">
    <w:abstractNumId w:val="19"/>
  </w:num>
  <w:num w:numId="3">
    <w:abstractNumId w:val="25"/>
  </w:num>
  <w:num w:numId="4">
    <w:abstractNumId w:val="11"/>
  </w:num>
  <w:num w:numId="5">
    <w:abstractNumId w:val="32"/>
  </w:num>
  <w:num w:numId="6">
    <w:abstractNumId w:val="41"/>
  </w:num>
  <w:num w:numId="7">
    <w:abstractNumId w:val="10"/>
  </w:num>
  <w:num w:numId="8">
    <w:abstractNumId w:val="6"/>
  </w:num>
  <w:num w:numId="9">
    <w:abstractNumId w:val="29"/>
  </w:num>
  <w:num w:numId="10">
    <w:abstractNumId w:val="13"/>
  </w:num>
  <w:num w:numId="11">
    <w:abstractNumId w:val="7"/>
  </w:num>
  <w:num w:numId="12">
    <w:abstractNumId w:val="3"/>
  </w:num>
  <w:num w:numId="13">
    <w:abstractNumId w:val="0"/>
  </w:num>
  <w:num w:numId="14">
    <w:abstractNumId w:val="9"/>
  </w:num>
  <w:num w:numId="15">
    <w:abstractNumId w:val="34"/>
  </w:num>
  <w:num w:numId="16">
    <w:abstractNumId w:val="15"/>
  </w:num>
  <w:num w:numId="17">
    <w:abstractNumId w:val="28"/>
  </w:num>
  <w:num w:numId="18">
    <w:abstractNumId w:val="1"/>
  </w:num>
  <w:num w:numId="19">
    <w:abstractNumId w:val="24"/>
  </w:num>
  <w:num w:numId="20">
    <w:abstractNumId w:val="23"/>
  </w:num>
  <w:num w:numId="21">
    <w:abstractNumId w:val="14"/>
  </w:num>
  <w:num w:numId="22">
    <w:abstractNumId w:val="43"/>
  </w:num>
  <w:num w:numId="23">
    <w:abstractNumId w:val="17"/>
  </w:num>
  <w:num w:numId="24">
    <w:abstractNumId w:val="20"/>
  </w:num>
  <w:num w:numId="25">
    <w:abstractNumId w:val="44"/>
  </w:num>
  <w:num w:numId="26">
    <w:abstractNumId w:val="36"/>
  </w:num>
  <w:num w:numId="27">
    <w:abstractNumId w:val="16"/>
  </w:num>
  <w:num w:numId="28">
    <w:abstractNumId w:val="26"/>
  </w:num>
  <w:num w:numId="29">
    <w:abstractNumId w:val="31"/>
  </w:num>
  <w:num w:numId="30">
    <w:abstractNumId w:val="22"/>
  </w:num>
  <w:num w:numId="31">
    <w:abstractNumId w:val="42"/>
  </w:num>
  <w:num w:numId="32">
    <w:abstractNumId w:val="12"/>
  </w:num>
  <w:num w:numId="33">
    <w:abstractNumId w:val="37"/>
  </w:num>
  <w:num w:numId="34">
    <w:abstractNumId w:val="18"/>
  </w:num>
  <w:num w:numId="35">
    <w:abstractNumId w:val="5"/>
  </w:num>
  <w:num w:numId="36">
    <w:abstractNumId w:val="30"/>
  </w:num>
  <w:num w:numId="37">
    <w:abstractNumId w:val="2"/>
  </w:num>
  <w:num w:numId="38">
    <w:abstractNumId w:val="35"/>
  </w:num>
  <w:num w:numId="39">
    <w:abstractNumId w:val="4"/>
  </w:num>
  <w:num w:numId="40">
    <w:abstractNumId w:val="40"/>
  </w:num>
  <w:num w:numId="41">
    <w:abstractNumId w:val="21"/>
  </w:num>
  <w:num w:numId="42">
    <w:abstractNumId w:val="38"/>
  </w:num>
  <w:num w:numId="43">
    <w:abstractNumId w:val="27"/>
  </w:num>
  <w:num w:numId="44">
    <w:abstractNumId w:val="39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7377"/>
    <w:rsid w:val="00055A04"/>
    <w:rsid w:val="000C46F1"/>
    <w:rsid w:val="000F0CDF"/>
    <w:rsid w:val="001052C8"/>
    <w:rsid w:val="001114BD"/>
    <w:rsid w:val="00111F23"/>
    <w:rsid w:val="001207AC"/>
    <w:rsid w:val="00132E7F"/>
    <w:rsid w:val="0014615E"/>
    <w:rsid w:val="001563A5"/>
    <w:rsid w:val="001952F6"/>
    <w:rsid w:val="001970B2"/>
    <w:rsid w:val="001C4DB3"/>
    <w:rsid w:val="001E645D"/>
    <w:rsid w:val="00223721"/>
    <w:rsid w:val="00233701"/>
    <w:rsid w:val="00245C0F"/>
    <w:rsid w:val="00250ED8"/>
    <w:rsid w:val="002552DD"/>
    <w:rsid w:val="00263781"/>
    <w:rsid w:val="00267D6A"/>
    <w:rsid w:val="00282608"/>
    <w:rsid w:val="00297377"/>
    <w:rsid w:val="002B289C"/>
    <w:rsid w:val="003043CB"/>
    <w:rsid w:val="00357F60"/>
    <w:rsid w:val="00384363"/>
    <w:rsid w:val="003856E6"/>
    <w:rsid w:val="003A04CE"/>
    <w:rsid w:val="003A7605"/>
    <w:rsid w:val="003D2EB5"/>
    <w:rsid w:val="003E0F96"/>
    <w:rsid w:val="003E7F1F"/>
    <w:rsid w:val="003F6281"/>
    <w:rsid w:val="00401626"/>
    <w:rsid w:val="004035D2"/>
    <w:rsid w:val="00425ADA"/>
    <w:rsid w:val="00434B40"/>
    <w:rsid w:val="004532F0"/>
    <w:rsid w:val="004A5D41"/>
    <w:rsid w:val="004C550A"/>
    <w:rsid w:val="00595CD4"/>
    <w:rsid w:val="00597447"/>
    <w:rsid w:val="005C2E4C"/>
    <w:rsid w:val="005C7A59"/>
    <w:rsid w:val="005E0542"/>
    <w:rsid w:val="005F3C08"/>
    <w:rsid w:val="006144DC"/>
    <w:rsid w:val="006676F1"/>
    <w:rsid w:val="00670104"/>
    <w:rsid w:val="006A4C04"/>
    <w:rsid w:val="006A55E9"/>
    <w:rsid w:val="006D24AB"/>
    <w:rsid w:val="006E1C26"/>
    <w:rsid w:val="006E6CA9"/>
    <w:rsid w:val="00713CB2"/>
    <w:rsid w:val="0071724E"/>
    <w:rsid w:val="007265A7"/>
    <w:rsid w:val="00731792"/>
    <w:rsid w:val="00740750"/>
    <w:rsid w:val="00754184"/>
    <w:rsid w:val="00760797"/>
    <w:rsid w:val="00781E5B"/>
    <w:rsid w:val="00797291"/>
    <w:rsid w:val="007C3046"/>
    <w:rsid w:val="007E071D"/>
    <w:rsid w:val="007F2CE4"/>
    <w:rsid w:val="00804EBD"/>
    <w:rsid w:val="00811080"/>
    <w:rsid w:val="00813075"/>
    <w:rsid w:val="00820B46"/>
    <w:rsid w:val="00834F50"/>
    <w:rsid w:val="00835791"/>
    <w:rsid w:val="00841C03"/>
    <w:rsid w:val="0087632E"/>
    <w:rsid w:val="00887759"/>
    <w:rsid w:val="00892D12"/>
    <w:rsid w:val="008A5AAD"/>
    <w:rsid w:val="008C5141"/>
    <w:rsid w:val="008E5298"/>
    <w:rsid w:val="009310DB"/>
    <w:rsid w:val="009714C4"/>
    <w:rsid w:val="009E020D"/>
    <w:rsid w:val="009E6F82"/>
    <w:rsid w:val="009F64E5"/>
    <w:rsid w:val="009F7B45"/>
    <w:rsid w:val="00A234CA"/>
    <w:rsid w:val="00A724EF"/>
    <w:rsid w:val="00A76F69"/>
    <w:rsid w:val="00AA0EE6"/>
    <w:rsid w:val="00AF3030"/>
    <w:rsid w:val="00AF6561"/>
    <w:rsid w:val="00B06CFA"/>
    <w:rsid w:val="00B50851"/>
    <w:rsid w:val="00B7486B"/>
    <w:rsid w:val="00BB1890"/>
    <w:rsid w:val="00BB6D10"/>
    <w:rsid w:val="00BC1D02"/>
    <w:rsid w:val="00BC336F"/>
    <w:rsid w:val="00C511CB"/>
    <w:rsid w:val="00C842BB"/>
    <w:rsid w:val="00C87F68"/>
    <w:rsid w:val="00CA65D7"/>
    <w:rsid w:val="00CC5346"/>
    <w:rsid w:val="00D01A3D"/>
    <w:rsid w:val="00D50E5E"/>
    <w:rsid w:val="00D61E42"/>
    <w:rsid w:val="00D71DD8"/>
    <w:rsid w:val="00D95D69"/>
    <w:rsid w:val="00DA2C6A"/>
    <w:rsid w:val="00DB5518"/>
    <w:rsid w:val="00DC28D2"/>
    <w:rsid w:val="00DD26B6"/>
    <w:rsid w:val="00EA460B"/>
    <w:rsid w:val="00ED3DC8"/>
    <w:rsid w:val="00EE331D"/>
    <w:rsid w:val="00EE4467"/>
    <w:rsid w:val="00EF0E45"/>
    <w:rsid w:val="00F06471"/>
    <w:rsid w:val="00F17C97"/>
    <w:rsid w:val="00F21F9F"/>
    <w:rsid w:val="00F2757B"/>
    <w:rsid w:val="00F27CB3"/>
    <w:rsid w:val="00F335D6"/>
    <w:rsid w:val="00FF3093"/>
    <w:rsid w:val="00FF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  <o:rules v:ext="edit">
        <o:r id="V:Rule1" type="connector" idref="#_x0000_s1061"/>
        <o:r id="V:Rule2" type="connector" idref="#_x0000_s1079"/>
        <o:r id="V:Rule3" type="connector" idref="#_x0000_s1063"/>
        <o:r id="V:Rule4" type="connector" idref="#_x0000_s1093"/>
        <o:r id="V:Rule5" type="connector" idref="#_x0000_s1087"/>
        <o:r id="V:Rule6" type="connector" idref="#_x0000_s1064"/>
        <o:r id="V:Rule7" type="connector" idref="#_x0000_s1056"/>
        <o:r id="V:Rule8" type="connector" idref="#_x0000_s1058"/>
        <o:r id="V:Rule9" type="connector" idref="#_x0000_s1080"/>
        <o:r id="V:Rule10" type="connector" idref="#_x0000_s1083"/>
        <o:r id="V:Rule11" type="connector" idref="#_x0000_s1082"/>
        <o:r id="V:Rule12" type="connector" idref="#_x0000_s1065"/>
        <o:r id="V:Rule13" type="connector" idref="#_x0000_s1092"/>
        <o:r id="V:Rule14" type="connector" idref="#_x0000_s1062"/>
        <o:r id="V:Rule15" type="connector" idref="#_x0000_s1060"/>
        <o:r id="V:Rule16" type="connector" idref="#_x0000_s1070"/>
        <o:r id="V:Rule17" type="connector" idref="#_x0000_s1086"/>
        <o:r id="V:Rule18" type="connector" idref="#_x0000_s1067"/>
        <o:r id="V:Rule19" type="connector" idref="#_x0000_s1054"/>
        <o:r id="V:Rule20" type="connector" idref="#_x0000_s1072"/>
        <o:r id="V:Rule21" type="connector" idref="#_x0000_s1049"/>
        <o:r id="V:Rule22" type="connector" idref="#_x0000_s1050"/>
        <o:r id="V:Rule23" type="connector" idref="#_x0000_s1075"/>
        <o:r id="V:Rule24" type="connector" idref="#_x0000_s1051"/>
        <o:r id="V:Rule25" type="connector" idref="#_x0000_s1055"/>
        <o:r id="V:Rule26" type="connector" idref="#_x0000_s1090"/>
        <o:r id="V:Rule27" type="connector" idref="#_x0000_s1076"/>
        <o:r id="V:Rule28" type="connector" idref="#_x0000_s1068"/>
        <o:r id="V:Rule29" type="connector" idref="#_x0000_s1084"/>
        <o:r id="V:Rule30" type="connector" idref="#_x0000_s1089"/>
        <o:r id="V:Rule31" type="connector" idref="#_x0000_s1078"/>
        <o:r id="V:Rule32" type="connector" idref="#_x0000_s1069"/>
        <o:r id="V:Rule33" type="connector" idref="#_x0000_s1085"/>
        <o:r id="V:Rule34" type="connector" idref="#_x0000_s1073"/>
        <o:r id="V:Rule35" type="connector" idref="#_x0000_s1052"/>
        <o:r id="V:Rule36" type="connector" idref="#_x0000_s1081"/>
        <o:r id="V:Rule37" type="connector" idref="#_x0000_s1077"/>
        <o:r id="V:Rule38" type="connector" idref="#_x0000_s1088"/>
        <o:r id="V:Rule39" type="connector" idref="#_x0000_s1059"/>
        <o:r id="V:Rule40" type="connector" idref="#_x0000_s1053"/>
        <o:r id="V:Rule41" type="connector" idref="#_x0000_s1074"/>
        <o:r id="V:Rule42" type="connector" idref="#_x0000_s1071"/>
      </o:rules>
    </o:shapelayout>
  </w:shapeDefaults>
  <w:decimalSymbol w:val=","/>
  <w:listSeparator w:val=";"/>
  <w14:docId w14:val="4153E9BC"/>
  <w15:docId w15:val="{92D99E09-B1C5-4593-9576-12607D0DB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D02"/>
  </w:style>
  <w:style w:type="paragraph" w:styleId="1">
    <w:name w:val="heading 1"/>
    <w:basedOn w:val="a"/>
    <w:next w:val="a"/>
    <w:link w:val="10"/>
    <w:uiPriority w:val="9"/>
    <w:qFormat/>
    <w:rsid w:val="0026378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3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3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7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81E5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37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637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8">
    <w:name w:val="Strong"/>
    <w:basedOn w:val="a0"/>
    <w:uiPriority w:val="22"/>
    <w:qFormat/>
    <w:rsid w:val="00B06CFA"/>
    <w:rPr>
      <w:b/>
      <w:bCs/>
    </w:rPr>
  </w:style>
  <w:style w:type="paragraph" w:styleId="a9">
    <w:name w:val="Body Text"/>
    <w:basedOn w:val="a"/>
    <w:link w:val="aa"/>
    <w:semiHidden/>
    <w:rsid w:val="00223721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223721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txt">
    <w:name w:val="txt"/>
    <w:basedOn w:val="a"/>
    <w:rsid w:val="00403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8962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44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428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76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5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499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1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7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9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912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62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001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3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52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75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404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09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850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71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2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3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39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4074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04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4447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9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57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71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82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8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3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14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40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16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95351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80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95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07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93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22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7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1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0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3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45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68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66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40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26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56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77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7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10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108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91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680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521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2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2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00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76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92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042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2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28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8039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9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74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67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7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4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44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8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10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20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15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7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23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6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626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3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67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234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184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85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770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074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90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52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649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750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476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4112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822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33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1625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42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5762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720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6521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07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351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495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489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44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6945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490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355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157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866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838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7213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5314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5055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660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2149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46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28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725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4EF15-BCB6-489C-9FAD-8BF66DA5B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22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Larisa</cp:lastModifiedBy>
  <cp:revision>29</cp:revision>
  <dcterms:created xsi:type="dcterms:W3CDTF">2019-04-30T17:40:00Z</dcterms:created>
  <dcterms:modified xsi:type="dcterms:W3CDTF">2025-09-23T04:14:00Z</dcterms:modified>
</cp:coreProperties>
</file>