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2C16D" w14:textId="77777777" w:rsidR="00E540D9" w:rsidRDefault="00E540D9" w:rsidP="00936EF2">
      <w:pPr>
        <w:jc w:val="center"/>
        <w:rPr>
          <w:b/>
          <w:sz w:val="28"/>
          <w:szCs w:val="28"/>
        </w:rPr>
      </w:pPr>
    </w:p>
    <w:p w14:paraId="41B32C98" w14:textId="77777777" w:rsidR="00E540D9" w:rsidRDefault="00E540D9" w:rsidP="00936EF2">
      <w:pPr>
        <w:jc w:val="center"/>
        <w:rPr>
          <w:b/>
          <w:sz w:val="28"/>
          <w:szCs w:val="28"/>
        </w:rPr>
      </w:pPr>
    </w:p>
    <w:p w14:paraId="58991FC6" w14:textId="5D4E18A0" w:rsidR="00B25A8C" w:rsidRDefault="00803758" w:rsidP="00936E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908FC">
        <w:rPr>
          <w:b/>
          <w:sz w:val="28"/>
          <w:szCs w:val="28"/>
        </w:rPr>
        <w:t xml:space="preserve">ОТВЕТЫ К </w:t>
      </w:r>
      <w:r w:rsidR="00B25A8C">
        <w:rPr>
          <w:b/>
          <w:sz w:val="28"/>
          <w:szCs w:val="28"/>
        </w:rPr>
        <w:t xml:space="preserve">ТЕСТОВЫМ </w:t>
      </w:r>
      <w:r w:rsidR="00C908FC">
        <w:rPr>
          <w:b/>
          <w:sz w:val="28"/>
          <w:szCs w:val="28"/>
        </w:rPr>
        <w:t>ЗАДАНИЯМ</w:t>
      </w:r>
      <w:r w:rsidR="00C00F46">
        <w:rPr>
          <w:b/>
          <w:sz w:val="28"/>
          <w:szCs w:val="28"/>
        </w:rPr>
        <w:t xml:space="preserve"> </w:t>
      </w:r>
      <w:r w:rsidR="00C908FC"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XSpec="center" w:tblpY="81"/>
        <w:tblW w:w="10173" w:type="dxa"/>
        <w:tblLayout w:type="fixed"/>
        <w:tblLook w:val="04A0" w:firstRow="1" w:lastRow="0" w:firstColumn="1" w:lastColumn="0" w:noHBand="0" w:noVBand="1"/>
      </w:tblPr>
      <w:tblGrid>
        <w:gridCol w:w="1668"/>
        <w:gridCol w:w="4110"/>
        <w:gridCol w:w="4395"/>
      </w:tblGrid>
      <w:tr w:rsidR="00803758" w14:paraId="233E111E" w14:textId="77777777" w:rsidTr="00803758">
        <w:trPr>
          <w:trHeight w:val="509"/>
        </w:trPr>
        <w:tc>
          <w:tcPr>
            <w:tcW w:w="1668" w:type="dxa"/>
          </w:tcPr>
          <w:p w14:paraId="41A17CB1" w14:textId="77777777" w:rsidR="00803758" w:rsidRPr="00EA1113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1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B395DC0" w14:textId="77777777" w:rsidR="00803758" w:rsidRPr="00EA1113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113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4110" w:type="dxa"/>
          </w:tcPr>
          <w:p w14:paraId="12CE8B95" w14:textId="7A301B15" w:rsidR="00803758" w:rsidRPr="00EA1113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1151</w:t>
            </w:r>
            <w:r w:rsidRPr="00EA1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4395" w:type="dxa"/>
          </w:tcPr>
          <w:p w14:paraId="18CD9E49" w14:textId="0FBC3517" w:rsidR="00803758" w:rsidRPr="00EA1113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1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вариант</w:t>
            </w:r>
            <w:proofErr w:type="gramEnd"/>
          </w:p>
        </w:tc>
      </w:tr>
      <w:tr w:rsidR="00803758" w14:paraId="790FFCEF" w14:textId="77777777" w:rsidTr="00803758">
        <w:trPr>
          <w:trHeight w:val="509"/>
        </w:trPr>
        <w:tc>
          <w:tcPr>
            <w:tcW w:w="1668" w:type="dxa"/>
          </w:tcPr>
          <w:p w14:paraId="1F236106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</w:p>
        </w:tc>
        <w:tc>
          <w:tcPr>
            <w:tcW w:w="4110" w:type="dxa"/>
          </w:tcPr>
          <w:p w14:paraId="2B4DF4B4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романэпопея</w:t>
            </w:r>
            <w:proofErr w:type="spellEnd"/>
            <w:r w:rsidRPr="0080375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4395" w:type="dxa"/>
          </w:tcPr>
          <w:p w14:paraId="68B168D7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сюжет</w:t>
            </w:r>
          </w:p>
        </w:tc>
      </w:tr>
      <w:tr w:rsidR="00803758" w14:paraId="43E7C65A" w14:textId="77777777" w:rsidTr="00803758">
        <w:trPr>
          <w:trHeight w:val="768"/>
        </w:trPr>
        <w:tc>
          <w:tcPr>
            <w:tcW w:w="1668" w:type="dxa"/>
          </w:tcPr>
          <w:p w14:paraId="75674E30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b/>
                <w:sz w:val="30"/>
                <w:szCs w:val="30"/>
              </w:rPr>
              <w:t>2</w:t>
            </w:r>
          </w:p>
        </w:tc>
        <w:tc>
          <w:tcPr>
            <w:tcW w:w="4110" w:type="dxa"/>
          </w:tcPr>
          <w:p w14:paraId="172F80E6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наслаждение</w:t>
            </w:r>
          </w:p>
        </w:tc>
        <w:tc>
          <w:tcPr>
            <w:tcW w:w="4395" w:type="dxa"/>
          </w:tcPr>
          <w:p w14:paraId="1470BBF8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диалог</w:t>
            </w:r>
          </w:p>
        </w:tc>
      </w:tr>
      <w:tr w:rsidR="00803758" w14:paraId="1943F5F1" w14:textId="77777777" w:rsidTr="00803758">
        <w:trPr>
          <w:trHeight w:val="509"/>
        </w:trPr>
        <w:tc>
          <w:tcPr>
            <w:tcW w:w="1668" w:type="dxa"/>
          </w:tcPr>
          <w:p w14:paraId="2DB13972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</w:p>
        </w:tc>
        <w:tc>
          <w:tcPr>
            <w:tcW w:w="4110" w:type="dxa"/>
          </w:tcPr>
          <w:p w14:paraId="02F5A096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А4 Б3 В1</w:t>
            </w:r>
          </w:p>
          <w:p w14:paraId="241E49A0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395" w:type="dxa"/>
          </w:tcPr>
          <w:p w14:paraId="38FB3C45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А4 Б1 В2</w:t>
            </w:r>
          </w:p>
        </w:tc>
      </w:tr>
      <w:tr w:rsidR="00803758" w14:paraId="6EF16C89" w14:textId="77777777" w:rsidTr="00803758">
        <w:trPr>
          <w:trHeight w:val="509"/>
        </w:trPr>
        <w:tc>
          <w:tcPr>
            <w:tcW w:w="1668" w:type="dxa"/>
          </w:tcPr>
          <w:p w14:paraId="5F3ECDFB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b/>
                <w:sz w:val="30"/>
                <w:szCs w:val="30"/>
              </w:rPr>
              <w:t>4</w:t>
            </w:r>
          </w:p>
        </w:tc>
        <w:tc>
          <w:tcPr>
            <w:tcW w:w="4110" w:type="dxa"/>
          </w:tcPr>
          <w:p w14:paraId="0770EF34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контрастдеталь</w:t>
            </w:r>
            <w:proofErr w:type="spellEnd"/>
          </w:p>
          <w:p w14:paraId="12954947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 xml:space="preserve"> (или </w:t>
            </w:r>
            <w:proofErr w:type="spellStart"/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антитезадеталь</w:t>
            </w:r>
            <w:proofErr w:type="spellEnd"/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  <w:p w14:paraId="0428E2CB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395" w:type="dxa"/>
          </w:tcPr>
          <w:p w14:paraId="2F91297D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эпосреализм</w:t>
            </w:r>
            <w:proofErr w:type="spellEnd"/>
          </w:p>
        </w:tc>
      </w:tr>
      <w:tr w:rsidR="00803758" w14:paraId="02639E95" w14:textId="77777777" w:rsidTr="00803758">
        <w:trPr>
          <w:trHeight w:val="520"/>
        </w:trPr>
        <w:tc>
          <w:tcPr>
            <w:tcW w:w="1668" w:type="dxa"/>
          </w:tcPr>
          <w:p w14:paraId="3EDDB297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b/>
                <w:sz w:val="30"/>
                <w:szCs w:val="30"/>
              </w:rPr>
              <w:t>7</w:t>
            </w:r>
          </w:p>
        </w:tc>
        <w:tc>
          <w:tcPr>
            <w:tcW w:w="4110" w:type="dxa"/>
          </w:tcPr>
          <w:p w14:paraId="5A191735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лирикаромантизм</w:t>
            </w:r>
            <w:proofErr w:type="spellEnd"/>
          </w:p>
          <w:p w14:paraId="0F9C299E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395" w:type="dxa"/>
          </w:tcPr>
          <w:p w14:paraId="74F5524F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лирикаконфликт</w:t>
            </w:r>
            <w:proofErr w:type="spellEnd"/>
          </w:p>
        </w:tc>
      </w:tr>
      <w:tr w:rsidR="00803758" w14:paraId="3BD27132" w14:textId="77777777" w:rsidTr="00803758">
        <w:trPr>
          <w:trHeight w:val="509"/>
        </w:trPr>
        <w:tc>
          <w:tcPr>
            <w:tcW w:w="1668" w:type="dxa"/>
          </w:tcPr>
          <w:p w14:paraId="42C77399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b/>
                <w:sz w:val="30"/>
                <w:szCs w:val="30"/>
              </w:rPr>
              <w:t>8</w:t>
            </w:r>
          </w:p>
        </w:tc>
        <w:tc>
          <w:tcPr>
            <w:tcW w:w="4110" w:type="dxa"/>
          </w:tcPr>
          <w:p w14:paraId="78AA9AA2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рифма</w:t>
            </w:r>
          </w:p>
          <w:p w14:paraId="43FB38D4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395" w:type="dxa"/>
          </w:tcPr>
          <w:p w14:paraId="17C00026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перекрестная</w:t>
            </w:r>
          </w:p>
        </w:tc>
      </w:tr>
      <w:tr w:rsidR="00803758" w14:paraId="57F826C9" w14:textId="77777777" w:rsidTr="00803758">
        <w:trPr>
          <w:trHeight w:val="509"/>
        </w:trPr>
        <w:tc>
          <w:tcPr>
            <w:tcW w:w="1668" w:type="dxa"/>
          </w:tcPr>
          <w:p w14:paraId="134D5845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b/>
                <w:sz w:val="30"/>
                <w:szCs w:val="30"/>
              </w:rPr>
              <w:t>9</w:t>
            </w:r>
          </w:p>
        </w:tc>
        <w:tc>
          <w:tcPr>
            <w:tcW w:w="4110" w:type="dxa"/>
          </w:tcPr>
          <w:p w14:paraId="193FFF06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1   3   5</w:t>
            </w:r>
          </w:p>
          <w:p w14:paraId="4727463F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395" w:type="dxa"/>
          </w:tcPr>
          <w:p w14:paraId="48BEBA26" w14:textId="77777777" w:rsidR="00803758" w:rsidRPr="00803758" w:rsidRDefault="00803758" w:rsidP="0080375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03758">
              <w:rPr>
                <w:rFonts w:ascii="Times New Roman" w:hAnsi="Times New Roman" w:cs="Times New Roman"/>
                <w:sz w:val="30"/>
                <w:szCs w:val="30"/>
              </w:rPr>
              <w:t>1  3  5</w:t>
            </w:r>
          </w:p>
        </w:tc>
      </w:tr>
    </w:tbl>
    <w:p w14:paraId="0F84267A" w14:textId="77777777" w:rsidR="00C908FC" w:rsidRDefault="00C908FC" w:rsidP="00936EF2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908FC" w:rsidSect="00A94F8F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E22FA" w14:textId="77777777" w:rsidR="006661EC" w:rsidRDefault="006661EC" w:rsidP="00E540D9">
      <w:pPr>
        <w:spacing w:after="0" w:line="240" w:lineRule="auto"/>
      </w:pPr>
      <w:r>
        <w:separator/>
      </w:r>
    </w:p>
  </w:endnote>
  <w:endnote w:type="continuationSeparator" w:id="0">
    <w:p w14:paraId="225A8299" w14:textId="77777777" w:rsidR="006661EC" w:rsidRDefault="006661EC" w:rsidP="00E54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A42E" w14:textId="1FE87A01" w:rsidR="00E540D9" w:rsidRPr="00E540D9" w:rsidRDefault="00E540D9" w:rsidP="00E540D9">
    <w:pPr>
      <w:pStyle w:val="a6"/>
      <w:jc w:val="center"/>
      <w:rPr>
        <w:rFonts w:ascii="Times New Roman" w:hAnsi="Times New Roman" w:cs="Times New Roman"/>
      </w:rPr>
    </w:pPr>
    <w:r w:rsidRPr="00E540D9">
      <w:rPr>
        <w:rFonts w:ascii="Times New Roman" w:hAnsi="Times New Roman" w:cs="Times New Roman"/>
      </w:rPr>
      <w:t>©2022 Тюменский областной государственный 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D1D7C" w14:textId="77777777" w:rsidR="006661EC" w:rsidRDefault="006661EC" w:rsidP="00E540D9">
      <w:pPr>
        <w:spacing w:after="0" w:line="240" w:lineRule="auto"/>
      </w:pPr>
      <w:r>
        <w:separator/>
      </w:r>
    </w:p>
  </w:footnote>
  <w:footnote w:type="continuationSeparator" w:id="0">
    <w:p w14:paraId="0D78D7AA" w14:textId="77777777" w:rsidR="006661EC" w:rsidRDefault="006661EC" w:rsidP="00E54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69650" w14:textId="0C848290" w:rsidR="00E540D9" w:rsidRPr="00E540D9" w:rsidRDefault="00E540D9">
    <w:pPr>
      <w:pStyle w:val="a4"/>
      <w:rPr>
        <w:rFonts w:ascii="Times New Roman" w:hAnsi="Times New Roman" w:cs="Times New Roman"/>
      </w:rPr>
    </w:pPr>
    <w:r w:rsidRPr="00E540D9">
      <w:rPr>
        <w:rFonts w:ascii="Times New Roman" w:hAnsi="Times New Roman" w:cs="Times New Roman"/>
      </w:rPr>
      <w:t xml:space="preserve">Региональная оценка качества образования 2022 г.           ЛИТЕРАТУРА          11 класс        ОТВЕТЫ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EF2"/>
    <w:rsid w:val="00061B43"/>
    <w:rsid w:val="00070055"/>
    <w:rsid w:val="000767AD"/>
    <w:rsid w:val="000D5E6C"/>
    <w:rsid w:val="000E18A2"/>
    <w:rsid w:val="000F6711"/>
    <w:rsid w:val="00127711"/>
    <w:rsid w:val="00145807"/>
    <w:rsid w:val="001500DD"/>
    <w:rsid w:val="001505A0"/>
    <w:rsid w:val="00174EB9"/>
    <w:rsid w:val="001D3945"/>
    <w:rsid w:val="001F23FB"/>
    <w:rsid w:val="00207864"/>
    <w:rsid w:val="00220A8A"/>
    <w:rsid w:val="002D4948"/>
    <w:rsid w:val="0031720F"/>
    <w:rsid w:val="00322A84"/>
    <w:rsid w:val="00330B0D"/>
    <w:rsid w:val="00352157"/>
    <w:rsid w:val="00367353"/>
    <w:rsid w:val="00383133"/>
    <w:rsid w:val="003B3526"/>
    <w:rsid w:val="003E6574"/>
    <w:rsid w:val="00405F4B"/>
    <w:rsid w:val="00414D13"/>
    <w:rsid w:val="00447FAB"/>
    <w:rsid w:val="00464251"/>
    <w:rsid w:val="004E477D"/>
    <w:rsid w:val="00513AFA"/>
    <w:rsid w:val="005756C5"/>
    <w:rsid w:val="00590043"/>
    <w:rsid w:val="00593B13"/>
    <w:rsid w:val="00596636"/>
    <w:rsid w:val="005D2A33"/>
    <w:rsid w:val="005E3058"/>
    <w:rsid w:val="005E3EAF"/>
    <w:rsid w:val="006661EC"/>
    <w:rsid w:val="00666C0E"/>
    <w:rsid w:val="006D3AD0"/>
    <w:rsid w:val="007C154F"/>
    <w:rsid w:val="007F5506"/>
    <w:rsid w:val="00803758"/>
    <w:rsid w:val="008702DC"/>
    <w:rsid w:val="0087509B"/>
    <w:rsid w:val="00880476"/>
    <w:rsid w:val="00880F96"/>
    <w:rsid w:val="008B06B6"/>
    <w:rsid w:val="008B72B7"/>
    <w:rsid w:val="008D257A"/>
    <w:rsid w:val="008F4740"/>
    <w:rsid w:val="009112E7"/>
    <w:rsid w:val="00921BBA"/>
    <w:rsid w:val="0092418E"/>
    <w:rsid w:val="00930685"/>
    <w:rsid w:val="00932656"/>
    <w:rsid w:val="00936EF2"/>
    <w:rsid w:val="00950EFE"/>
    <w:rsid w:val="00986EF2"/>
    <w:rsid w:val="0099451C"/>
    <w:rsid w:val="009A3639"/>
    <w:rsid w:val="00A3298E"/>
    <w:rsid w:val="00A45ECA"/>
    <w:rsid w:val="00A7503F"/>
    <w:rsid w:val="00A94F8F"/>
    <w:rsid w:val="00A96335"/>
    <w:rsid w:val="00AD1B53"/>
    <w:rsid w:val="00AD3832"/>
    <w:rsid w:val="00B02EA0"/>
    <w:rsid w:val="00B25A8C"/>
    <w:rsid w:val="00B46E84"/>
    <w:rsid w:val="00B67A95"/>
    <w:rsid w:val="00B72A29"/>
    <w:rsid w:val="00B931DD"/>
    <w:rsid w:val="00B93DEB"/>
    <w:rsid w:val="00B97F7B"/>
    <w:rsid w:val="00BF33AD"/>
    <w:rsid w:val="00C00F46"/>
    <w:rsid w:val="00C3322F"/>
    <w:rsid w:val="00C435A1"/>
    <w:rsid w:val="00C53A78"/>
    <w:rsid w:val="00C73E80"/>
    <w:rsid w:val="00C775F7"/>
    <w:rsid w:val="00C908FC"/>
    <w:rsid w:val="00CB602E"/>
    <w:rsid w:val="00CC0678"/>
    <w:rsid w:val="00D06ED8"/>
    <w:rsid w:val="00D076DB"/>
    <w:rsid w:val="00D14467"/>
    <w:rsid w:val="00D17AC1"/>
    <w:rsid w:val="00D83217"/>
    <w:rsid w:val="00DA2F2F"/>
    <w:rsid w:val="00DF4DC5"/>
    <w:rsid w:val="00E133C6"/>
    <w:rsid w:val="00E540D9"/>
    <w:rsid w:val="00EA1113"/>
    <w:rsid w:val="00EA339A"/>
    <w:rsid w:val="00EC3DAA"/>
    <w:rsid w:val="00EE0202"/>
    <w:rsid w:val="00EE2F23"/>
    <w:rsid w:val="00F51C90"/>
    <w:rsid w:val="00F575AF"/>
    <w:rsid w:val="00F70149"/>
    <w:rsid w:val="00FC1A09"/>
    <w:rsid w:val="00FD03A1"/>
    <w:rsid w:val="00FE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65AE"/>
  <w15:docId w15:val="{C443D9AD-5D2B-4279-B3DE-212348CD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54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40D9"/>
  </w:style>
  <w:style w:type="paragraph" w:styleId="a6">
    <w:name w:val="footer"/>
    <w:basedOn w:val="a"/>
    <w:link w:val="a7"/>
    <w:uiPriority w:val="99"/>
    <w:unhideWhenUsed/>
    <w:rsid w:val="00E54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4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64823-AF61-4945-9D95-E430CA38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В. Маркович</cp:lastModifiedBy>
  <cp:revision>63</cp:revision>
  <dcterms:created xsi:type="dcterms:W3CDTF">2012-09-01T12:18:00Z</dcterms:created>
  <dcterms:modified xsi:type="dcterms:W3CDTF">2021-11-16T11:17:00Z</dcterms:modified>
</cp:coreProperties>
</file>