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8E" w:rsidRPr="00F13D8E" w:rsidRDefault="00F13D8E" w:rsidP="00F13D8E">
      <w:pPr>
        <w:spacing w:after="200" w:line="276" w:lineRule="auto"/>
        <w:jc w:val="center"/>
        <w:rPr>
          <w:rFonts w:eastAsia="Calibri"/>
          <w:b/>
          <w:lang w:eastAsia="en-US"/>
        </w:rPr>
      </w:pPr>
      <w:r w:rsidRPr="00F13D8E">
        <w:rPr>
          <w:rFonts w:eastAsia="Calibri"/>
          <w:b/>
          <w:lang w:eastAsia="en-US"/>
        </w:rPr>
        <w:t>Зачётная раб</w:t>
      </w:r>
      <w:bookmarkStart w:id="0" w:name="_GoBack"/>
      <w:bookmarkEnd w:id="0"/>
      <w:r w:rsidRPr="00F13D8E">
        <w:rPr>
          <w:rFonts w:eastAsia="Calibri"/>
          <w:b/>
          <w:lang w:eastAsia="en-US"/>
        </w:rPr>
        <w:t>ота</w:t>
      </w:r>
      <w:r w:rsidR="009D3057">
        <w:rPr>
          <w:rFonts w:eastAsia="Calibri"/>
          <w:b/>
          <w:lang w:eastAsia="en-US"/>
        </w:rPr>
        <w:t xml:space="preserve"> </w:t>
      </w:r>
      <w:r w:rsidRPr="00F13D8E">
        <w:rPr>
          <w:rFonts w:eastAsia="Calibri"/>
          <w:b/>
          <w:lang w:eastAsia="en-US"/>
        </w:rPr>
        <w:t>по метапредметному модулю.</w:t>
      </w:r>
    </w:p>
    <w:p w:rsidR="00F13D8E" w:rsidRPr="00F13D8E" w:rsidRDefault="00F13D8E" w:rsidP="009D3057">
      <w:pPr>
        <w:tabs>
          <w:tab w:val="left" w:pos="993"/>
        </w:tabs>
        <w:ind w:left="8494"/>
        <w:jc w:val="right"/>
        <w:rPr>
          <w:rFonts w:eastAsia="Calibri"/>
          <w:lang w:eastAsia="en-US"/>
        </w:rPr>
      </w:pPr>
      <w:r w:rsidRPr="00F13D8E">
        <w:rPr>
          <w:rFonts w:eastAsia="Calibri"/>
          <w:b/>
          <w:lang w:eastAsia="en-US"/>
        </w:rPr>
        <w:t>Составитель:</w:t>
      </w:r>
      <w:r w:rsidR="009D3057">
        <w:rPr>
          <w:rFonts w:eastAsia="Calibri"/>
          <w:b/>
          <w:lang w:eastAsia="en-US"/>
        </w:rPr>
        <w:t xml:space="preserve"> </w:t>
      </w:r>
      <w:r>
        <w:rPr>
          <w:rFonts w:eastAsia="Calibri"/>
          <w:lang w:eastAsia="en-US"/>
        </w:rPr>
        <w:t>Полетаева Надежда Ивановна,</w:t>
      </w:r>
      <w:r w:rsidR="009D3057">
        <w:rPr>
          <w:rFonts w:eastAsia="Calibri"/>
          <w:lang w:eastAsia="en-US"/>
        </w:rPr>
        <w:t xml:space="preserve"> </w:t>
      </w:r>
      <w:r w:rsidR="009D3057">
        <w:rPr>
          <w:rFonts w:eastAsia="Calibri"/>
          <w:lang w:eastAsia="en-US"/>
        </w:rPr>
        <w:br/>
      </w:r>
      <w:r w:rsidRPr="00F13D8E">
        <w:rPr>
          <w:rFonts w:eastAsia="Calibri"/>
          <w:lang w:eastAsia="en-US"/>
        </w:rPr>
        <w:t xml:space="preserve">учитель </w:t>
      </w:r>
      <w:r>
        <w:rPr>
          <w:rFonts w:eastAsia="Calibri"/>
          <w:lang w:eastAsia="en-US"/>
        </w:rPr>
        <w:t>географии</w:t>
      </w:r>
      <w:r w:rsidR="009D3057">
        <w:rPr>
          <w:rFonts w:eastAsia="Calibri"/>
          <w:lang w:eastAsia="en-US"/>
        </w:rPr>
        <w:t xml:space="preserve"> </w:t>
      </w:r>
      <w:r>
        <w:rPr>
          <w:rFonts w:eastAsia="Calibri"/>
          <w:lang w:eastAsia="en-US"/>
        </w:rPr>
        <w:t xml:space="preserve">МАОУ </w:t>
      </w:r>
      <w:proofErr w:type="spellStart"/>
      <w:r>
        <w:rPr>
          <w:rFonts w:eastAsia="Calibri"/>
          <w:lang w:eastAsia="en-US"/>
        </w:rPr>
        <w:t>Сорокинск</w:t>
      </w:r>
      <w:r w:rsidR="00D05BB0">
        <w:rPr>
          <w:rFonts w:eastAsia="Calibri"/>
          <w:lang w:eastAsia="en-US"/>
        </w:rPr>
        <w:t>ая</w:t>
      </w:r>
      <w:proofErr w:type="spellEnd"/>
      <w:r w:rsidRPr="00F13D8E">
        <w:rPr>
          <w:rFonts w:eastAsia="Calibri"/>
          <w:lang w:eastAsia="en-US"/>
        </w:rPr>
        <w:t xml:space="preserve"> СОШ</w:t>
      </w:r>
      <w:r w:rsidR="00EC057F">
        <w:rPr>
          <w:rFonts w:eastAsia="Calibri"/>
          <w:lang w:eastAsia="en-US"/>
        </w:rPr>
        <w:t xml:space="preserve"> № 1</w:t>
      </w:r>
    </w:p>
    <w:p w:rsidR="00F13D8E" w:rsidRPr="00F13D8E" w:rsidRDefault="00F13D8E" w:rsidP="00F13D8E">
      <w:pPr>
        <w:shd w:val="clear" w:color="auto" w:fill="FFFFFF"/>
        <w:rPr>
          <w:b/>
          <w:bCs/>
          <w:color w:val="363636"/>
        </w:rPr>
      </w:pPr>
    </w:p>
    <w:p w:rsidR="00F13D8E" w:rsidRPr="00F13D8E" w:rsidRDefault="00F13D8E" w:rsidP="00F13D8E">
      <w:pPr>
        <w:shd w:val="clear" w:color="auto" w:fill="FFFFFF"/>
        <w:rPr>
          <w:color w:val="363636"/>
        </w:rPr>
      </w:pPr>
      <w:r w:rsidRPr="00D95D83">
        <w:rPr>
          <w:b/>
        </w:rPr>
        <w:t>Тема:</w:t>
      </w:r>
      <w:r w:rsidRPr="00D95D83">
        <w:t xml:space="preserve"> Рельеф Земли. Горы и равнины</w:t>
      </w:r>
      <w:r w:rsidRPr="00F13D8E">
        <w:rPr>
          <w:color w:val="363636"/>
        </w:rPr>
        <w:t>.</w:t>
      </w:r>
      <w:r w:rsidR="00F44043">
        <w:rPr>
          <w:color w:val="363636"/>
        </w:rPr>
        <w:t xml:space="preserve"> 7 класс</w:t>
      </w:r>
    </w:p>
    <w:p w:rsidR="00F13D8E" w:rsidRPr="00F13D8E" w:rsidRDefault="00F13D8E" w:rsidP="00F13D8E">
      <w:pPr>
        <w:shd w:val="clear" w:color="auto" w:fill="FFFFFF"/>
        <w:rPr>
          <w:bCs/>
          <w:color w:val="363636"/>
        </w:rPr>
      </w:pPr>
      <w:r w:rsidRPr="00F13D8E">
        <w:rPr>
          <w:b/>
          <w:bCs/>
          <w:color w:val="363636"/>
        </w:rPr>
        <w:t>Тип урока</w:t>
      </w:r>
      <w:r w:rsidRPr="00F13D8E">
        <w:rPr>
          <w:bCs/>
          <w:color w:val="363636"/>
        </w:rPr>
        <w:t xml:space="preserve">: урок </w:t>
      </w:r>
      <w:r>
        <w:rPr>
          <w:bCs/>
          <w:color w:val="363636"/>
        </w:rPr>
        <w:t>изучения нового</w:t>
      </w:r>
      <w:r w:rsidRPr="00F13D8E">
        <w:rPr>
          <w:bCs/>
          <w:color w:val="363636"/>
        </w:rPr>
        <w:t xml:space="preserve"> материала.</w:t>
      </w:r>
    </w:p>
    <w:p w:rsidR="00F13D8E" w:rsidRPr="00F13D8E" w:rsidRDefault="00F13D8E" w:rsidP="00F13D8E">
      <w:pPr>
        <w:shd w:val="clear" w:color="auto" w:fill="FFFFFF"/>
        <w:rPr>
          <w:bCs/>
          <w:color w:val="363636"/>
        </w:rPr>
      </w:pPr>
      <w:r w:rsidRPr="00F13D8E">
        <w:rPr>
          <w:b/>
          <w:bCs/>
          <w:color w:val="363636"/>
        </w:rPr>
        <w:t>Методы, формы</w:t>
      </w:r>
      <w:r w:rsidRPr="00F13D8E">
        <w:rPr>
          <w:bCs/>
          <w:color w:val="363636"/>
        </w:rPr>
        <w:t>: проектная деятельность учащихся</w:t>
      </w:r>
    </w:p>
    <w:p w:rsidR="00D05BB0" w:rsidRPr="00423AF7" w:rsidRDefault="00D05BB0" w:rsidP="00D05BB0">
      <w:pPr>
        <w:jc w:val="both"/>
      </w:pPr>
      <w:r w:rsidRPr="00423AF7">
        <w:rPr>
          <w:b/>
        </w:rPr>
        <w:t>Оборудование</w:t>
      </w:r>
      <w:r w:rsidRPr="00423AF7">
        <w:t>: макет гор и равнин, карта полушарий, карта России, презентация.</w:t>
      </w:r>
    </w:p>
    <w:p w:rsidR="00641D63" w:rsidRPr="00D95D83" w:rsidRDefault="00641D63" w:rsidP="00641D63">
      <w:pPr>
        <w:shd w:val="clear" w:color="auto" w:fill="FFFFFF"/>
        <w:spacing w:line="220" w:lineRule="atLeast"/>
        <w:rPr>
          <w:color w:val="000000"/>
        </w:rPr>
      </w:pPr>
      <w:r w:rsidRPr="00D95D83">
        <w:rPr>
          <w:color w:val="000000"/>
        </w:rPr>
        <w:t> </w:t>
      </w:r>
      <w:r w:rsidRPr="00D95D83">
        <w:rPr>
          <w:b/>
          <w:bCs/>
          <w:color w:val="000000"/>
        </w:rPr>
        <w:t>Целевая установка урока:</w:t>
      </w:r>
      <w:r w:rsidRPr="00D95D83">
        <w:rPr>
          <w:color w:val="000000"/>
        </w:rPr>
        <w:t> формирование знаний о рельефе, горах и равнинах.</w:t>
      </w:r>
    </w:p>
    <w:p w:rsidR="00641D63" w:rsidRPr="00D95D83" w:rsidRDefault="00641D63" w:rsidP="00641D63">
      <w:pPr>
        <w:shd w:val="clear" w:color="auto" w:fill="FFFFFF"/>
        <w:spacing w:line="220" w:lineRule="atLeast"/>
        <w:rPr>
          <w:color w:val="000000"/>
        </w:rPr>
      </w:pPr>
      <w:r w:rsidRPr="00D95D83">
        <w:rPr>
          <w:b/>
          <w:bCs/>
          <w:i/>
          <w:iCs/>
          <w:color w:val="000000"/>
        </w:rPr>
        <w:t>Обучающие:</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создать условия для формирования представлений о рельефе, горах и равнинах.</w:t>
      </w:r>
    </w:p>
    <w:p w:rsidR="00641D63" w:rsidRPr="00D95D83" w:rsidRDefault="00641D63" w:rsidP="00641D63">
      <w:pPr>
        <w:shd w:val="clear" w:color="auto" w:fill="FFFFFF"/>
        <w:spacing w:line="220" w:lineRule="atLeast"/>
        <w:rPr>
          <w:color w:val="000000"/>
        </w:rPr>
      </w:pPr>
      <w:r w:rsidRPr="00D95D83">
        <w:rPr>
          <w:b/>
          <w:bCs/>
          <w:i/>
          <w:iCs/>
          <w:color w:val="000000"/>
        </w:rPr>
        <w:t>Развивающие:</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создать условия для развития пространственных представлений, логического мышления, коммуникативных способностей;</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продолжить работу над развитием интеллектуальных умений и навыков: ставить цели, анализировать и преобразовывать</w:t>
      </w:r>
      <w:r w:rsidR="009D3057">
        <w:rPr>
          <w:color w:val="000000"/>
        </w:rPr>
        <w:t xml:space="preserve"> </w:t>
      </w:r>
    </w:p>
    <w:p w:rsidR="00641D63" w:rsidRPr="00D95D83" w:rsidRDefault="009D3057" w:rsidP="00641D63">
      <w:pPr>
        <w:jc w:val="both"/>
      </w:pPr>
      <w:r>
        <w:rPr>
          <w:color w:val="000000"/>
        </w:rPr>
        <w:t xml:space="preserve"> </w:t>
      </w:r>
      <w:r w:rsidR="00641D63" w:rsidRPr="00D95D83">
        <w:rPr>
          <w:color w:val="000000"/>
        </w:rPr>
        <w:t>информации, выделять главное, делать выводы, устанавливать причинно-следственные связи;</w:t>
      </w:r>
      <w:r w:rsidR="00641D63" w:rsidRPr="00D95D83">
        <w:t xml:space="preserve"> Определять на карте</w:t>
      </w:r>
      <w:r>
        <w:t xml:space="preserve"> </w:t>
      </w:r>
    </w:p>
    <w:p w:rsidR="00641D63" w:rsidRPr="00D95D83" w:rsidRDefault="00641D63" w:rsidP="00641D63">
      <w:pPr>
        <w:ind w:firstLine="567"/>
        <w:jc w:val="both"/>
      </w:pPr>
      <w:r w:rsidRPr="00D95D83">
        <w:t>местоположение географических объектов;</w:t>
      </w:r>
    </w:p>
    <w:p w:rsidR="00641D63" w:rsidRPr="00D95D83" w:rsidRDefault="009D3057" w:rsidP="00641D63">
      <w:pPr>
        <w:jc w:val="both"/>
      </w:pPr>
      <w:r>
        <w:rPr>
          <w:color w:val="000000"/>
        </w:rPr>
        <w:t xml:space="preserve"> </w:t>
      </w:r>
      <w:r w:rsidR="00641D63" w:rsidRPr="00D95D83">
        <w:rPr>
          <w:color w:val="000000"/>
        </w:rPr>
        <w:t>развивать умения</w:t>
      </w:r>
      <w:r>
        <w:rPr>
          <w:color w:val="000000"/>
        </w:rPr>
        <w:t xml:space="preserve"> </w:t>
      </w:r>
      <w:r w:rsidR="00641D63" w:rsidRPr="00D95D83">
        <w:rPr>
          <w:color w:val="000000"/>
        </w:rPr>
        <w:t>организовывать свою деятельность;</w:t>
      </w:r>
      <w:r w:rsidR="00641D63" w:rsidRPr="00D95D83">
        <w:t xml:space="preserve"> Составлять описания различных географических объектов на</w:t>
      </w:r>
      <w:r>
        <w:t xml:space="preserve"> </w:t>
      </w:r>
    </w:p>
    <w:p w:rsidR="00641D63" w:rsidRPr="00D95D83" w:rsidRDefault="009D3057" w:rsidP="00641D63">
      <w:pPr>
        <w:jc w:val="both"/>
      </w:pPr>
      <w:r>
        <w:t xml:space="preserve"> </w:t>
      </w:r>
      <w:r w:rsidR="00641D63" w:rsidRPr="00D95D83">
        <w:t>основе анализа разнообразных источников географической информации;</w:t>
      </w:r>
      <w:r w:rsidR="00641D63" w:rsidRPr="00D95D83">
        <w:rPr>
          <w:color w:val="000000"/>
        </w:rPr>
        <w:t xml:space="preserve"> создавать мини-проекты</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развивать умения работать в группе, взаимодействовать с людьми.</w:t>
      </w:r>
    </w:p>
    <w:p w:rsidR="00641D63" w:rsidRPr="00D95D83" w:rsidRDefault="00641D63" w:rsidP="00641D63">
      <w:pPr>
        <w:shd w:val="clear" w:color="auto" w:fill="FFFFFF"/>
        <w:spacing w:line="220" w:lineRule="atLeast"/>
        <w:rPr>
          <w:color w:val="000000"/>
        </w:rPr>
      </w:pPr>
      <w:r w:rsidRPr="00D95D83">
        <w:rPr>
          <w:b/>
          <w:bCs/>
          <w:i/>
          <w:iCs/>
          <w:color w:val="000000"/>
        </w:rPr>
        <w:t>Воспитательные:</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способствовать воспитанию интереса к предмету, взаимопонимания и сплочённости в совместной деятельности;</w:t>
      </w:r>
    </w:p>
    <w:p w:rsidR="00641D63" w:rsidRPr="00D95D83" w:rsidRDefault="00641D63" w:rsidP="00641D63">
      <w:pPr>
        <w:shd w:val="clear" w:color="auto" w:fill="FFFFFF"/>
        <w:spacing w:line="220" w:lineRule="atLeast"/>
        <w:rPr>
          <w:color w:val="000000"/>
        </w:rPr>
      </w:pPr>
      <w:r w:rsidRPr="00D95D83">
        <w:rPr>
          <w:color w:val="000000"/>
        </w:rPr>
        <w:t>·</w:t>
      </w:r>
      <w:r w:rsidR="009D3057">
        <w:rPr>
          <w:color w:val="000000"/>
        </w:rPr>
        <w:t xml:space="preserve"> </w:t>
      </w:r>
      <w:r w:rsidRPr="00D95D83">
        <w:rPr>
          <w:color w:val="000000"/>
        </w:rPr>
        <w:t>способствовать воспитанию у учащихся умения слушать товарищей, аргументировать свою точку зрения.</w:t>
      </w:r>
    </w:p>
    <w:p w:rsidR="00641D63" w:rsidRDefault="00641D63" w:rsidP="00641D63">
      <w:pPr>
        <w:rPr>
          <w:bCs/>
          <w:color w:val="000000"/>
        </w:rPr>
      </w:pPr>
      <w:r w:rsidRPr="00D95D83">
        <w:rPr>
          <w:b/>
          <w:bCs/>
          <w:color w:val="000000"/>
        </w:rPr>
        <w:t xml:space="preserve">Ключевые слова по теме урока: </w:t>
      </w:r>
      <w:r w:rsidRPr="00D95D83">
        <w:rPr>
          <w:bCs/>
          <w:color w:val="000000"/>
        </w:rPr>
        <w:t>рельеф, горы, равнины</w:t>
      </w:r>
    </w:p>
    <w:p w:rsidR="00641D63" w:rsidRPr="00423AF7" w:rsidRDefault="00641D63" w:rsidP="00641D63">
      <w:pPr>
        <w:shd w:val="clear" w:color="auto" w:fill="FFFFFF"/>
        <w:spacing w:line="220" w:lineRule="atLeast"/>
        <w:rPr>
          <w:color w:val="000000"/>
        </w:rPr>
      </w:pPr>
      <w:r w:rsidRPr="00423AF7">
        <w:rPr>
          <w:b/>
          <w:bCs/>
          <w:color w:val="000000"/>
        </w:rPr>
        <w:t>Планируемые результаты:</w:t>
      </w:r>
    </w:p>
    <w:p w:rsidR="00641D63" w:rsidRPr="00423AF7" w:rsidRDefault="00641D63" w:rsidP="00641D63">
      <w:pPr>
        <w:shd w:val="clear" w:color="auto" w:fill="FFFFFF"/>
        <w:spacing w:line="220" w:lineRule="atLeast"/>
        <w:rPr>
          <w:color w:val="000000"/>
        </w:rPr>
      </w:pPr>
      <w:r w:rsidRPr="00423AF7">
        <w:rPr>
          <w:b/>
          <w:bCs/>
          <w:color w:val="000000"/>
        </w:rPr>
        <w:t>Предметные:</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формирован</w:t>
      </w:r>
      <w:r>
        <w:rPr>
          <w:color w:val="000000"/>
        </w:rPr>
        <w:t>ие представлений о рельефе, горах, равнинах</w:t>
      </w:r>
      <w:r w:rsidRPr="00423AF7">
        <w:rPr>
          <w:color w:val="000000"/>
        </w:rPr>
        <w:t>;</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овладение основными навыками нахождения, использования и презентации географической информации;</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 xml:space="preserve">формирование умений и навыков использования географических знаний </w:t>
      </w:r>
      <w:r>
        <w:rPr>
          <w:color w:val="000000"/>
        </w:rPr>
        <w:t>о рельефе, горах, равнинах</w:t>
      </w:r>
      <w:r w:rsidR="009D3057">
        <w:rPr>
          <w:color w:val="000000"/>
        </w:rPr>
        <w:t xml:space="preserve"> </w:t>
      </w:r>
      <w:r w:rsidRPr="00423AF7">
        <w:rPr>
          <w:color w:val="000000"/>
        </w:rPr>
        <w:t>в повседневной жизни.</w:t>
      </w:r>
    </w:p>
    <w:p w:rsidR="00641D63" w:rsidRPr="00423AF7" w:rsidRDefault="00641D63" w:rsidP="00641D63">
      <w:pPr>
        <w:shd w:val="clear" w:color="auto" w:fill="FFFFFF"/>
        <w:spacing w:line="220" w:lineRule="atLeast"/>
        <w:rPr>
          <w:color w:val="000000"/>
        </w:rPr>
      </w:pPr>
      <w:proofErr w:type="spellStart"/>
      <w:r w:rsidRPr="00423AF7">
        <w:rPr>
          <w:b/>
          <w:bCs/>
          <w:color w:val="000000"/>
        </w:rPr>
        <w:t>Метапредметные</w:t>
      </w:r>
      <w:proofErr w:type="spellEnd"/>
      <w:r w:rsidRPr="00423AF7">
        <w:rPr>
          <w:b/>
          <w:bCs/>
          <w:color w:val="000000"/>
        </w:rPr>
        <w:t>:</w:t>
      </w:r>
    </w:p>
    <w:p w:rsidR="00641D63" w:rsidRPr="00423AF7" w:rsidRDefault="00641D63" w:rsidP="00641D63">
      <w:pPr>
        <w:shd w:val="clear" w:color="auto" w:fill="FFFFFF"/>
        <w:spacing w:line="220" w:lineRule="atLeast"/>
        <w:rPr>
          <w:color w:val="000000"/>
        </w:rPr>
      </w:pPr>
      <w:r w:rsidRPr="00423AF7">
        <w:rPr>
          <w:b/>
          <w:bCs/>
          <w:color w:val="000000"/>
        </w:rPr>
        <w:t>Познавательные УУД: </w:t>
      </w:r>
      <w:r w:rsidRPr="00423AF7">
        <w:rPr>
          <w:color w:val="000000"/>
        </w:rPr>
        <w:t>умение вести самостоятельный поиск, анализ информации, её преобразование, логические универсальные действия (анализ, синтез, сравнение, обобщение, доказательство, установление причинно-следственных связей), умение создавать модели для понимания закономерностей</w:t>
      </w:r>
    </w:p>
    <w:p w:rsidR="00641D63" w:rsidRPr="00423AF7" w:rsidRDefault="00641D63" w:rsidP="00641D63">
      <w:pPr>
        <w:shd w:val="clear" w:color="auto" w:fill="FFFFFF"/>
        <w:spacing w:line="220" w:lineRule="atLeast"/>
        <w:rPr>
          <w:color w:val="000000"/>
        </w:rPr>
      </w:pPr>
      <w:r w:rsidRPr="00423AF7">
        <w:rPr>
          <w:b/>
          <w:bCs/>
          <w:color w:val="000000"/>
        </w:rPr>
        <w:t>Регулятивные УУД: </w:t>
      </w:r>
      <w:r w:rsidRPr="00423AF7">
        <w:rPr>
          <w:color w:val="000000"/>
        </w:rPr>
        <w:t>умения организовывать свою деятельность, целеполагание (определять цели и задачи, выбирать средства реализации цели и применять их на практике), планирование, оценка способов достижения цели.</w:t>
      </w:r>
    </w:p>
    <w:p w:rsidR="00641D63" w:rsidRPr="00423AF7" w:rsidRDefault="00641D63" w:rsidP="00641D63">
      <w:pPr>
        <w:shd w:val="clear" w:color="auto" w:fill="FFFFFF"/>
        <w:spacing w:line="220" w:lineRule="atLeast"/>
        <w:rPr>
          <w:color w:val="000000"/>
        </w:rPr>
      </w:pPr>
      <w:r w:rsidRPr="00423AF7">
        <w:rPr>
          <w:b/>
          <w:bCs/>
          <w:color w:val="000000"/>
        </w:rPr>
        <w:lastRenderedPageBreak/>
        <w:t>Коммуникативные УУД: </w:t>
      </w:r>
      <w:r w:rsidRPr="00423AF7">
        <w:rPr>
          <w:color w:val="000000"/>
        </w:rPr>
        <w:t>планирование</w:t>
      </w:r>
      <w:r w:rsidRPr="00423AF7">
        <w:rPr>
          <w:i/>
          <w:iCs/>
          <w:color w:val="000000"/>
        </w:rPr>
        <w:t>, </w:t>
      </w:r>
      <w:r w:rsidRPr="00423AF7">
        <w:rPr>
          <w:color w:val="000000"/>
        </w:rPr>
        <w:t>разрешение конфликтов, умение с достаточной полнотой и точностью выражать свои мысли в соответствии с задачами и условиями коммуникации. Самостоятельно организовывать учебное взаимодействи</w:t>
      </w:r>
      <w:r>
        <w:rPr>
          <w:color w:val="000000"/>
        </w:rPr>
        <w:t>е в группе</w:t>
      </w:r>
      <w:r w:rsidRPr="00423AF7">
        <w:rPr>
          <w:color w:val="000000"/>
        </w:rPr>
        <w:t xml:space="preserve"> (определять общие цели, распределять роли, договариваться друг с другом и т.д.).</w:t>
      </w:r>
    </w:p>
    <w:p w:rsidR="00641D63" w:rsidRPr="00423AF7" w:rsidRDefault="00641D63" w:rsidP="00641D63">
      <w:pPr>
        <w:shd w:val="clear" w:color="auto" w:fill="FFFFFF"/>
        <w:spacing w:line="220" w:lineRule="atLeast"/>
        <w:rPr>
          <w:color w:val="000000"/>
        </w:rPr>
      </w:pPr>
      <w:r w:rsidRPr="00423AF7">
        <w:rPr>
          <w:b/>
          <w:bCs/>
          <w:color w:val="000000"/>
        </w:rPr>
        <w:t>Личностные УУД:</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формирование целостного мировоззрения, соответствующего современному уровню развития науки и общественной практики;</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формирование толерантности как нормы осознанного и доброжелательного отношения к другому человеку, его мнению, мировоззрению;</w:t>
      </w:r>
    </w:p>
    <w:p w:rsidR="00641D63" w:rsidRPr="00423AF7"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освоение социальных норм и правил поведения в парах;</w:t>
      </w:r>
    </w:p>
    <w:p w:rsidR="00641D63" w:rsidRPr="00641D63" w:rsidRDefault="00641D63" w:rsidP="00641D63">
      <w:pPr>
        <w:shd w:val="clear" w:color="auto" w:fill="FFFFFF"/>
        <w:spacing w:line="220" w:lineRule="atLeast"/>
        <w:rPr>
          <w:color w:val="000000"/>
        </w:rPr>
      </w:pPr>
      <w:r w:rsidRPr="00423AF7">
        <w:rPr>
          <w:color w:val="000000"/>
        </w:rPr>
        <w:t>·</w:t>
      </w:r>
      <w:r w:rsidR="009D3057">
        <w:rPr>
          <w:color w:val="000000"/>
        </w:rPr>
        <w:t xml:space="preserve"> </w:t>
      </w:r>
      <w:r w:rsidRPr="00423AF7">
        <w:rPr>
          <w:color w:val="000000"/>
        </w:rPr>
        <w:t>формирование коммуникативной компетентности.</w:t>
      </w:r>
    </w:p>
    <w:p w:rsidR="00641D63" w:rsidRDefault="00641D63" w:rsidP="00641D63">
      <w:pPr>
        <w:jc w:val="both"/>
      </w:pPr>
    </w:p>
    <w:p w:rsidR="00641D63" w:rsidRPr="00423AF7" w:rsidRDefault="00641D63" w:rsidP="00641D63">
      <w:pPr>
        <w:jc w:val="both"/>
      </w:pPr>
    </w:p>
    <w:tbl>
      <w:tblPr>
        <w:tblStyle w:val="a3"/>
        <w:tblW w:w="0" w:type="auto"/>
        <w:tblLook w:val="04A0" w:firstRow="1" w:lastRow="0" w:firstColumn="1" w:lastColumn="0" w:noHBand="0" w:noVBand="1"/>
      </w:tblPr>
      <w:tblGrid>
        <w:gridCol w:w="2106"/>
        <w:gridCol w:w="7994"/>
        <w:gridCol w:w="2224"/>
        <w:gridCol w:w="2462"/>
      </w:tblGrid>
      <w:tr w:rsidR="00BD19DB" w:rsidTr="00641D63">
        <w:tc>
          <w:tcPr>
            <w:tcW w:w="2660" w:type="dxa"/>
          </w:tcPr>
          <w:p w:rsidR="00641D63" w:rsidRDefault="00641D63" w:rsidP="00641D63">
            <w:pPr>
              <w:jc w:val="both"/>
              <w:rPr>
                <w:sz w:val="28"/>
                <w:szCs w:val="28"/>
              </w:rPr>
            </w:pPr>
            <w:r w:rsidRPr="00B016EE">
              <w:rPr>
                <w:b/>
              </w:rPr>
              <w:t>Этапы урока</w:t>
            </w:r>
          </w:p>
        </w:tc>
        <w:tc>
          <w:tcPr>
            <w:tcW w:w="4394" w:type="dxa"/>
          </w:tcPr>
          <w:p w:rsidR="00641D63" w:rsidRPr="00641D63" w:rsidRDefault="00641D63" w:rsidP="00641D63">
            <w:pPr>
              <w:jc w:val="both"/>
              <w:rPr>
                <w:b/>
                <w:sz w:val="24"/>
                <w:szCs w:val="24"/>
              </w:rPr>
            </w:pPr>
            <w:r w:rsidRPr="00641D63">
              <w:rPr>
                <w:b/>
                <w:sz w:val="24"/>
                <w:szCs w:val="24"/>
              </w:rPr>
              <w:t>Деятельность учителя</w:t>
            </w:r>
          </w:p>
        </w:tc>
        <w:tc>
          <w:tcPr>
            <w:tcW w:w="4035" w:type="dxa"/>
          </w:tcPr>
          <w:p w:rsidR="00641D63" w:rsidRPr="00641D63" w:rsidRDefault="00641D63" w:rsidP="00641D63">
            <w:pPr>
              <w:jc w:val="both"/>
              <w:rPr>
                <w:b/>
                <w:sz w:val="24"/>
                <w:szCs w:val="24"/>
              </w:rPr>
            </w:pPr>
            <w:r w:rsidRPr="00641D63">
              <w:rPr>
                <w:b/>
                <w:sz w:val="24"/>
                <w:szCs w:val="24"/>
              </w:rPr>
              <w:t>Деятельность учащихся</w:t>
            </w:r>
          </w:p>
        </w:tc>
        <w:tc>
          <w:tcPr>
            <w:tcW w:w="3697" w:type="dxa"/>
          </w:tcPr>
          <w:p w:rsidR="00641D63" w:rsidRPr="00B016EE" w:rsidRDefault="00641D63" w:rsidP="00641D63">
            <w:pPr>
              <w:jc w:val="center"/>
              <w:rPr>
                <w:b/>
              </w:rPr>
            </w:pPr>
            <w:r w:rsidRPr="00B016EE">
              <w:rPr>
                <w:b/>
              </w:rPr>
              <w:t>Формирование УУД</w:t>
            </w:r>
          </w:p>
          <w:p w:rsidR="00641D63" w:rsidRDefault="00641D63" w:rsidP="00641D63">
            <w:pPr>
              <w:jc w:val="both"/>
              <w:rPr>
                <w:sz w:val="28"/>
                <w:szCs w:val="28"/>
              </w:rPr>
            </w:pPr>
            <w:r w:rsidRPr="00B016EE">
              <w:rPr>
                <w:b/>
              </w:rPr>
              <w:t>и технология оценивания учебных успехов</w:t>
            </w:r>
          </w:p>
        </w:tc>
      </w:tr>
      <w:tr w:rsidR="00BD19DB" w:rsidTr="00641D63">
        <w:tc>
          <w:tcPr>
            <w:tcW w:w="2660" w:type="dxa"/>
          </w:tcPr>
          <w:p w:rsidR="00641D63" w:rsidRPr="00302C1E" w:rsidRDefault="00641D63" w:rsidP="00641D63">
            <w:pPr>
              <w:jc w:val="both"/>
              <w:rPr>
                <w:b/>
              </w:rPr>
            </w:pPr>
            <w:r w:rsidRPr="00302C1E">
              <w:rPr>
                <w:b/>
                <w:lang w:val="en-US"/>
              </w:rPr>
              <w:t>I</w:t>
            </w:r>
            <w:r w:rsidRPr="00302C1E">
              <w:rPr>
                <w:b/>
              </w:rPr>
              <w:t xml:space="preserve">. </w:t>
            </w:r>
          </w:p>
          <w:p w:rsidR="00641D63" w:rsidRDefault="00641D63" w:rsidP="00641D63">
            <w:pPr>
              <w:jc w:val="both"/>
              <w:rPr>
                <w:sz w:val="28"/>
                <w:szCs w:val="28"/>
              </w:rPr>
            </w:pPr>
            <w:r w:rsidRPr="00302C1E">
              <w:rPr>
                <w:b/>
              </w:rPr>
              <w:t>Проблемная ситуация и актуализация знаний.</w:t>
            </w:r>
          </w:p>
        </w:tc>
        <w:tc>
          <w:tcPr>
            <w:tcW w:w="4394" w:type="dxa"/>
          </w:tcPr>
          <w:p w:rsidR="00641D63" w:rsidRDefault="00641D63" w:rsidP="00641D63">
            <w:r>
              <w:t xml:space="preserve">1. – </w:t>
            </w:r>
            <w:r>
              <w:rPr>
                <w:i/>
              </w:rPr>
              <w:t>На физической карте высоту суши и глубину океана относительно уровня моря показывают оттенками разных цветов. Что можно сказать о разнообразии рельефа суши и дна океана?</w:t>
            </w:r>
          </w:p>
          <w:p w:rsidR="00641D63" w:rsidRDefault="00641D63" w:rsidP="00641D63">
            <w:pPr>
              <w:rPr>
                <w:lang w:eastAsia="en-US"/>
              </w:rPr>
            </w:pPr>
            <w:r>
              <w:t>– Какой вопрос у вас возникает?</w:t>
            </w:r>
            <w:r w:rsidR="009D3057">
              <w:rPr>
                <w:b/>
                <w:bCs/>
                <w:color w:val="FFCC00"/>
              </w:rPr>
              <w:t xml:space="preserve"> </w:t>
            </w:r>
          </w:p>
          <w:p w:rsidR="00641D63" w:rsidRPr="00423AF7" w:rsidRDefault="00641D63" w:rsidP="00641D63">
            <w:pPr>
              <w:rPr>
                <w:b/>
                <w:i/>
              </w:rPr>
            </w:pPr>
            <w:r w:rsidRPr="00423AF7">
              <w:rPr>
                <w:b/>
                <w:i/>
              </w:rPr>
              <w:t>Почему на суше рельеф разнообразнее, чем на дне океана?</w:t>
            </w:r>
          </w:p>
          <w:p w:rsidR="00641D63" w:rsidRDefault="00641D63" w:rsidP="00641D63">
            <w:r>
              <w:t xml:space="preserve">2. </w:t>
            </w:r>
            <w:bookmarkStart w:id="1" w:name="OLE_LINK1"/>
            <w:r>
              <w:t xml:space="preserve">– </w:t>
            </w:r>
            <w:bookmarkEnd w:id="1"/>
            <w:r>
              <w:t>Какие у вас будут гипотезы?</w:t>
            </w:r>
            <w:r w:rsidR="009D3057">
              <w:rPr>
                <w:b/>
                <w:bCs/>
                <w:color w:val="FFCC00"/>
              </w:rPr>
              <w:t xml:space="preserve"> </w:t>
            </w:r>
          </w:p>
          <w:p w:rsidR="00641D63" w:rsidRDefault="00641D63" w:rsidP="00641D63">
            <w:r>
              <w:t>3. – Что такое рельеф?</w:t>
            </w:r>
            <w:r w:rsidR="009D3057">
              <w:t xml:space="preserve"> </w:t>
            </w:r>
          </w:p>
          <w:p w:rsidR="00641D63" w:rsidRDefault="00641D63" w:rsidP="00641D63">
            <w:pPr>
              <w:rPr>
                <w:b/>
                <w:color w:val="0066CC"/>
              </w:rPr>
            </w:pPr>
            <w:r>
              <w:t>– Что такое горы? Как их обозначают на карте?</w:t>
            </w:r>
            <w:r w:rsidR="009D3057">
              <w:t xml:space="preserve"> </w:t>
            </w:r>
          </w:p>
          <w:p w:rsidR="00641D63" w:rsidRDefault="00641D63" w:rsidP="00641D63">
            <w:pPr>
              <w:rPr>
                <w:b/>
                <w:color w:val="0066CC"/>
              </w:rPr>
            </w:pPr>
            <w:r>
              <w:t>– Какие территории называют равнинами?</w:t>
            </w:r>
            <w:r w:rsidR="009D3057">
              <w:rPr>
                <w:b/>
                <w:color w:val="0066CC"/>
              </w:rPr>
              <w:t xml:space="preserve"> </w:t>
            </w:r>
          </w:p>
          <w:p w:rsidR="00641D63" w:rsidRDefault="00641D63" w:rsidP="00641D63">
            <w:pPr>
              <w:rPr>
                <w:b/>
                <w:color w:val="0066CC"/>
              </w:rPr>
            </w:pPr>
            <w:r>
              <w:t>– Что такое абсолютная и относительная высота?</w:t>
            </w:r>
            <w:r w:rsidR="009D3057">
              <w:rPr>
                <w:b/>
                <w:color w:val="0066CC"/>
              </w:rPr>
              <w:t xml:space="preserve"> </w:t>
            </w:r>
          </w:p>
          <w:p w:rsidR="00641D63" w:rsidRDefault="00641D63" w:rsidP="00641D63">
            <w:pPr>
              <w:rPr>
                <w:b/>
                <w:color w:val="0066CC"/>
              </w:rPr>
            </w:pPr>
            <w:r>
              <w:t>– Как обозначают рельеф на картах?</w:t>
            </w:r>
            <w:r w:rsidR="009D3057">
              <w:rPr>
                <w:b/>
                <w:color w:val="0066CC"/>
              </w:rPr>
              <w:t xml:space="preserve"> </w:t>
            </w:r>
          </w:p>
          <w:p w:rsidR="00641D63" w:rsidRDefault="00641D63" w:rsidP="00641D63">
            <w:pPr>
              <w:jc w:val="both"/>
              <w:rPr>
                <w:sz w:val="28"/>
                <w:szCs w:val="28"/>
              </w:rPr>
            </w:pPr>
            <w:r>
              <w:t>– Где расположена самая высокая гора?</w:t>
            </w:r>
            <w:r w:rsidR="009D3057">
              <w:rPr>
                <w:b/>
                <w:color w:val="0066CC"/>
              </w:rPr>
              <w:t xml:space="preserve"> </w:t>
            </w:r>
          </w:p>
        </w:tc>
        <w:tc>
          <w:tcPr>
            <w:tcW w:w="4035" w:type="dxa"/>
          </w:tcPr>
          <w:p w:rsidR="00641D63" w:rsidRPr="00641D63" w:rsidRDefault="00641D63" w:rsidP="00641D63">
            <w:pPr>
              <w:rPr>
                <w:color w:val="000000"/>
              </w:rPr>
            </w:pPr>
            <w:r w:rsidRPr="00641D63">
              <w:rPr>
                <w:color w:val="000000"/>
              </w:rPr>
              <w:t>Отвечают на вопросы. Участвуют в беседе.</w:t>
            </w:r>
          </w:p>
          <w:p w:rsidR="00641D63" w:rsidRDefault="00641D63" w:rsidP="00641D63">
            <w:pPr>
              <w:jc w:val="both"/>
              <w:rPr>
                <w:sz w:val="28"/>
                <w:szCs w:val="28"/>
              </w:rPr>
            </w:pPr>
          </w:p>
        </w:tc>
        <w:tc>
          <w:tcPr>
            <w:tcW w:w="3697" w:type="dxa"/>
          </w:tcPr>
          <w:p w:rsidR="00641D63" w:rsidRPr="00423AF7" w:rsidRDefault="00641D63" w:rsidP="00641D63">
            <w:pPr>
              <w:rPr>
                <w:b/>
              </w:rPr>
            </w:pPr>
            <w:r w:rsidRPr="00423AF7">
              <w:rPr>
                <w:b/>
              </w:rPr>
              <w:t>Познавательные УУД</w:t>
            </w:r>
          </w:p>
          <w:p w:rsidR="00641D63" w:rsidRPr="00423AF7" w:rsidRDefault="00641D63" w:rsidP="00641D63">
            <w:pPr>
              <w:pStyle w:val="a4"/>
              <w:jc w:val="left"/>
              <w:rPr>
                <w:b w:val="0"/>
                <w:bCs w:val="0"/>
              </w:rPr>
            </w:pPr>
            <w:r w:rsidRPr="00423AF7">
              <w:t xml:space="preserve">1. </w:t>
            </w:r>
            <w:r w:rsidRPr="00423AF7">
              <w:rPr>
                <w:b w:val="0"/>
                <w:bCs w:val="0"/>
              </w:rPr>
              <w:t>Анализировать, сравнивать и обобщать факты. Выявлять причины.</w:t>
            </w:r>
          </w:p>
          <w:p w:rsidR="00641D63" w:rsidRPr="00423AF7" w:rsidRDefault="00641D63" w:rsidP="00641D63">
            <w:pPr>
              <w:pStyle w:val="a4"/>
              <w:jc w:val="left"/>
              <w:rPr>
                <w:b w:val="0"/>
                <w:bCs w:val="0"/>
              </w:rPr>
            </w:pPr>
            <w:r w:rsidRPr="00423AF7">
              <w:rPr>
                <w:bCs w:val="0"/>
              </w:rPr>
              <w:t>2.</w:t>
            </w:r>
            <w:r w:rsidRPr="00423AF7">
              <w:rPr>
                <w:b w:val="0"/>
                <w:bCs w:val="0"/>
              </w:rPr>
              <w:t xml:space="preserve"> Вычитывать все уровни текстовой информации. </w:t>
            </w:r>
          </w:p>
          <w:p w:rsidR="00641D63" w:rsidRPr="00423AF7" w:rsidRDefault="00641D63" w:rsidP="00641D63">
            <w:pPr>
              <w:pStyle w:val="a4"/>
              <w:jc w:val="left"/>
              <w:rPr>
                <w:b w:val="0"/>
                <w:bCs w:val="0"/>
              </w:rPr>
            </w:pPr>
            <w:r w:rsidRPr="00423AF7">
              <w:rPr>
                <w:bCs w:val="0"/>
              </w:rPr>
              <w:t>3.</w:t>
            </w:r>
            <w:r w:rsidRPr="00423AF7">
              <w:rPr>
                <w:b w:val="0"/>
                <w:bCs w:val="0"/>
              </w:rPr>
              <w:t xml:space="preserve"> Преобразовывать информацию из одного вида в другой. Составлять различные виды планов.</w:t>
            </w:r>
          </w:p>
          <w:p w:rsidR="00641D63" w:rsidRPr="00423AF7" w:rsidRDefault="00641D63" w:rsidP="00641D63">
            <w:r w:rsidRPr="00423AF7">
              <w:rPr>
                <w:b/>
              </w:rPr>
              <w:t>4.</w:t>
            </w:r>
            <w:r w:rsidRPr="00423AF7">
              <w:t xml:space="preserve"> Уметь определять возможные источники необходимых сведений, производить поиск информации, </w:t>
            </w:r>
            <w:r w:rsidRPr="00423AF7">
              <w:lastRenderedPageBreak/>
              <w:t xml:space="preserve">анализировать и оценивать её достоверность. </w:t>
            </w:r>
          </w:p>
          <w:p w:rsidR="00641D63" w:rsidRDefault="00641D63" w:rsidP="00641D63">
            <w:pPr>
              <w:jc w:val="both"/>
              <w:rPr>
                <w:sz w:val="28"/>
                <w:szCs w:val="28"/>
              </w:rPr>
            </w:pPr>
            <w:r w:rsidRPr="00423AF7">
              <w:rPr>
                <w:b/>
              </w:rPr>
              <w:t>5.</w:t>
            </w:r>
            <w:r w:rsidRPr="00423AF7">
              <w:t xml:space="preserve"> Строить логические</w:t>
            </w:r>
            <w:r w:rsidR="009D3057">
              <w:t xml:space="preserve"> </w:t>
            </w:r>
            <w:r w:rsidRPr="00423AF7">
              <w:t>рассуждения, устанавливать причинно-</w:t>
            </w:r>
            <w:r>
              <w:t>следственные связи.</w:t>
            </w:r>
          </w:p>
        </w:tc>
      </w:tr>
      <w:tr w:rsidR="00BD19DB" w:rsidTr="00641D63">
        <w:tc>
          <w:tcPr>
            <w:tcW w:w="2660" w:type="dxa"/>
          </w:tcPr>
          <w:p w:rsidR="00641D63" w:rsidRPr="00302C1E" w:rsidRDefault="00641D63" w:rsidP="00641D63">
            <w:pPr>
              <w:jc w:val="both"/>
              <w:rPr>
                <w:b/>
              </w:rPr>
            </w:pPr>
            <w:r w:rsidRPr="00302C1E">
              <w:rPr>
                <w:b/>
                <w:lang w:val="en-US"/>
              </w:rPr>
              <w:lastRenderedPageBreak/>
              <w:t>II</w:t>
            </w:r>
            <w:r w:rsidRPr="00302C1E">
              <w:rPr>
                <w:b/>
              </w:rPr>
              <w:t xml:space="preserve">. </w:t>
            </w:r>
            <w:r>
              <w:rPr>
                <w:b/>
              </w:rPr>
              <w:t>Проблема и</w:t>
            </w:r>
          </w:p>
          <w:p w:rsidR="00641D63" w:rsidRDefault="00641D63" w:rsidP="00641D63">
            <w:pPr>
              <w:jc w:val="both"/>
            </w:pPr>
            <w:r w:rsidRPr="00302C1E">
              <w:rPr>
                <w:b/>
              </w:rPr>
              <w:t>Поиск решения</w:t>
            </w:r>
            <w:r>
              <w:t>.</w:t>
            </w:r>
          </w:p>
          <w:p w:rsidR="00641D63" w:rsidRDefault="00641D63" w:rsidP="00641D63">
            <w:pPr>
              <w:jc w:val="both"/>
            </w:pPr>
          </w:p>
          <w:p w:rsidR="00641D63" w:rsidRDefault="00641D63" w:rsidP="00641D63">
            <w:pPr>
              <w:jc w:val="both"/>
              <w:rPr>
                <w:sz w:val="28"/>
                <w:szCs w:val="28"/>
              </w:rPr>
            </w:pPr>
          </w:p>
          <w:p w:rsidR="0040332B" w:rsidRDefault="0040332B" w:rsidP="00641D63">
            <w:pPr>
              <w:jc w:val="both"/>
              <w:rPr>
                <w:sz w:val="28"/>
                <w:szCs w:val="28"/>
              </w:rPr>
            </w:pPr>
          </w:p>
          <w:p w:rsidR="0040332B" w:rsidRDefault="0040332B" w:rsidP="00641D63">
            <w:pPr>
              <w:jc w:val="both"/>
              <w:rPr>
                <w:sz w:val="28"/>
                <w:szCs w:val="28"/>
              </w:rPr>
            </w:pPr>
          </w:p>
          <w:p w:rsidR="0040332B" w:rsidRDefault="0040332B" w:rsidP="00641D63">
            <w:pPr>
              <w:jc w:val="both"/>
              <w:rPr>
                <w:sz w:val="28"/>
                <w:szCs w:val="28"/>
              </w:rPr>
            </w:pPr>
          </w:p>
          <w:p w:rsidR="0040332B" w:rsidRDefault="0040332B" w:rsidP="0040332B">
            <w:pPr>
              <w:jc w:val="both"/>
              <w:rPr>
                <w:b/>
              </w:rPr>
            </w:pPr>
          </w:p>
          <w:p w:rsidR="0040332B" w:rsidRDefault="0040332B" w:rsidP="00641D63">
            <w:pPr>
              <w:jc w:val="both"/>
              <w:rPr>
                <w:sz w:val="28"/>
                <w:szCs w:val="28"/>
              </w:rPr>
            </w:pPr>
          </w:p>
        </w:tc>
        <w:tc>
          <w:tcPr>
            <w:tcW w:w="4394" w:type="dxa"/>
          </w:tcPr>
          <w:p w:rsidR="0040332B" w:rsidRDefault="0040332B" w:rsidP="0040332B">
            <w:r w:rsidRPr="00760DC6">
              <w:rPr>
                <w:b/>
              </w:rPr>
              <w:t>1.</w:t>
            </w:r>
            <w:r>
              <w:t xml:space="preserve"> – </w:t>
            </w:r>
            <w:r w:rsidRPr="00CC5FEB">
              <w:t xml:space="preserve">Возможно ли движение </w:t>
            </w:r>
            <w:r>
              <w:t>самолёта</w:t>
            </w:r>
            <w:r w:rsidRPr="00CC5FEB">
              <w:t xml:space="preserve"> вокруг Земли на высоте </w:t>
            </w:r>
            <w:smartTag w:uri="urn:schemas-microsoft-com:office:smarttags" w:element="metricconverter">
              <w:smartTagPr>
                <w:attr w:name="ProductID" w:val="1000 м"/>
              </w:smartTagPr>
              <w:r w:rsidRPr="00CC5FEB">
                <w:t>1000</w:t>
              </w:r>
              <w:r>
                <w:t xml:space="preserve"> </w:t>
              </w:r>
              <w:r w:rsidRPr="00CC5FEB">
                <w:t>м</w:t>
              </w:r>
            </w:smartTag>
            <w:r w:rsidRPr="00CC5FEB">
              <w:t xml:space="preserve"> по параллели 50</w:t>
            </w:r>
            <w:r w:rsidRPr="00CC5FEB">
              <w:rPr>
                <w:vertAlign w:val="superscript"/>
              </w:rPr>
              <w:t>0</w:t>
            </w:r>
            <w:r w:rsidRPr="00CC5FEB">
              <w:t xml:space="preserve"> </w:t>
            </w:r>
            <w:proofErr w:type="spellStart"/>
            <w:r w:rsidRPr="00CC5FEB">
              <w:t>с.ш</w:t>
            </w:r>
            <w:proofErr w:type="spellEnd"/>
            <w:r w:rsidRPr="00CC5FEB">
              <w:t>.? Для ответа на вопрос воспользуйтесь картой полушарий.</w:t>
            </w:r>
            <w:r>
              <w:t xml:space="preserve"> Ответ поясните.</w:t>
            </w:r>
            <w:r w:rsidR="009D3057">
              <w:rPr>
                <w:b/>
                <w:color w:val="0066CC"/>
              </w:rPr>
              <w:t xml:space="preserve"> </w:t>
            </w:r>
          </w:p>
          <w:p w:rsidR="0040332B" w:rsidRDefault="0040332B" w:rsidP="0040332B">
            <w:pPr>
              <w:ind w:left="-12"/>
              <w:rPr>
                <w:b/>
                <w:color w:val="0066CC"/>
              </w:rPr>
            </w:pPr>
            <w:r>
              <w:t>–</w:t>
            </w:r>
            <w:r w:rsidR="009D3057">
              <w:t xml:space="preserve"> </w:t>
            </w:r>
            <w:r>
              <w:t>Какие крупные формы рельефа выделяют учёные?</w:t>
            </w:r>
            <w:r w:rsidR="009D3057">
              <w:rPr>
                <w:b/>
                <w:color w:val="0066CC"/>
              </w:rPr>
              <w:t xml:space="preserve"> </w:t>
            </w:r>
          </w:p>
          <w:p w:rsidR="00641D63" w:rsidRDefault="00641D63" w:rsidP="00641D63">
            <w:pPr>
              <w:jc w:val="both"/>
              <w:rPr>
                <w:sz w:val="28"/>
                <w:szCs w:val="28"/>
              </w:rPr>
            </w:pPr>
          </w:p>
          <w:p w:rsidR="0040332B" w:rsidRDefault="0040332B" w:rsidP="0040332B"/>
          <w:p w:rsidR="0040332B" w:rsidRPr="00C536E4" w:rsidRDefault="0040332B" w:rsidP="0040332B"/>
          <w:p w:rsidR="0040332B" w:rsidRDefault="0040332B" w:rsidP="00641D63">
            <w:pPr>
              <w:jc w:val="both"/>
              <w:rPr>
                <w:sz w:val="28"/>
                <w:szCs w:val="28"/>
              </w:rPr>
            </w:pPr>
          </w:p>
        </w:tc>
        <w:tc>
          <w:tcPr>
            <w:tcW w:w="4035" w:type="dxa"/>
          </w:tcPr>
          <w:p w:rsidR="00641D63" w:rsidRDefault="0040332B" w:rsidP="00641D63">
            <w:pPr>
              <w:jc w:val="both"/>
              <w:rPr>
                <w:sz w:val="24"/>
                <w:szCs w:val="24"/>
              </w:rPr>
            </w:pPr>
            <w:r w:rsidRPr="0040332B">
              <w:rPr>
                <w:sz w:val="24"/>
                <w:szCs w:val="24"/>
              </w:rPr>
              <w:t>Решают проблемный вопрос</w:t>
            </w:r>
          </w:p>
          <w:p w:rsidR="0040332B" w:rsidRDefault="0040332B" w:rsidP="00641D63">
            <w:pPr>
              <w:jc w:val="both"/>
              <w:rPr>
                <w:sz w:val="24"/>
                <w:szCs w:val="24"/>
              </w:rPr>
            </w:pPr>
          </w:p>
          <w:p w:rsidR="0040332B" w:rsidRDefault="0040332B" w:rsidP="00641D63">
            <w:pPr>
              <w:jc w:val="both"/>
              <w:rPr>
                <w:sz w:val="24"/>
                <w:szCs w:val="24"/>
              </w:rPr>
            </w:pPr>
          </w:p>
          <w:p w:rsidR="0040332B" w:rsidRDefault="0040332B" w:rsidP="00641D63">
            <w:pPr>
              <w:jc w:val="both"/>
              <w:rPr>
                <w:sz w:val="24"/>
                <w:szCs w:val="24"/>
              </w:rPr>
            </w:pPr>
          </w:p>
          <w:p w:rsidR="0040332B" w:rsidRDefault="0040332B" w:rsidP="00641D63">
            <w:pPr>
              <w:jc w:val="both"/>
              <w:rPr>
                <w:sz w:val="24"/>
                <w:szCs w:val="24"/>
              </w:rPr>
            </w:pPr>
          </w:p>
          <w:p w:rsidR="0040332B" w:rsidRPr="0040332B" w:rsidRDefault="0040332B" w:rsidP="00641D63">
            <w:pPr>
              <w:jc w:val="both"/>
              <w:rPr>
                <w:sz w:val="24"/>
                <w:szCs w:val="24"/>
              </w:rPr>
            </w:pPr>
          </w:p>
        </w:tc>
        <w:tc>
          <w:tcPr>
            <w:tcW w:w="3697" w:type="dxa"/>
          </w:tcPr>
          <w:p w:rsidR="00641D63" w:rsidRPr="00423AF7" w:rsidRDefault="00641D63" w:rsidP="00641D63">
            <w:pPr>
              <w:rPr>
                <w:b/>
              </w:rPr>
            </w:pPr>
            <w:r w:rsidRPr="00423AF7">
              <w:rPr>
                <w:b/>
              </w:rPr>
              <w:t>Коммуникативные УУД</w:t>
            </w:r>
          </w:p>
          <w:p w:rsidR="00641D63" w:rsidRPr="00C2055E" w:rsidRDefault="00641D63" w:rsidP="00C2055E">
            <w:pPr>
              <w:pStyle w:val="a4"/>
              <w:jc w:val="left"/>
              <w:rPr>
                <w:b w:val="0"/>
                <w:bCs w:val="0"/>
                <w:color w:val="000000"/>
              </w:rPr>
            </w:pPr>
            <w:r w:rsidRPr="00423AF7">
              <w:rPr>
                <w:bCs w:val="0"/>
              </w:rPr>
              <w:t>1.</w:t>
            </w:r>
            <w:r w:rsidRPr="00423AF7">
              <w:rPr>
                <w:b w:val="0"/>
                <w:bCs w:val="0"/>
              </w:rPr>
              <w:t xml:space="preserve"> Отстаивая</w:t>
            </w:r>
            <w:r w:rsidRPr="00B016EE">
              <w:rPr>
                <w:b w:val="0"/>
                <w:bCs w:val="0"/>
                <w:color w:val="000000"/>
              </w:rPr>
              <w:t xml:space="preserve"> свою точку зрения, приводить аргументы, подтвержда</w:t>
            </w:r>
            <w:r>
              <w:rPr>
                <w:b w:val="0"/>
                <w:bCs w:val="0"/>
                <w:color w:val="000000"/>
              </w:rPr>
              <w:t>ть</w:t>
            </w:r>
            <w:r w:rsidRPr="00B016EE">
              <w:rPr>
                <w:b w:val="0"/>
                <w:bCs w:val="0"/>
                <w:color w:val="000000"/>
              </w:rPr>
              <w:t xml:space="preserve"> их фактами. </w:t>
            </w:r>
          </w:p>
          <w:p w:rsidR="00641D63" w:rsidRDefault="00641D63" w:rsidP="00641D63">
            <w:pPr>
              <w:rPr>
                <w:b/>
                <w:color w:val="0D0D0D" w:themeColor="text1" w:themeTint="F2"/>
              </w:rPr>
            </w:pPr>
            <w:r w:rsidRPr="00423AF7">
              <w:rPr>
                <w:b/>
                <w:color w:val="0D0D0D" w:themeColor="text1" w:themeTint="F2"/>
              </w:rPr>
              <w:t>Регулятивные УУД</w:t>
            </w:r>
          </w:p>
          <w:p w:rsidR="00641D63" w:rsidRDefault="00C2055E" w:rsidP="00C2055E">
            <w:pPr>
              <w:pStyle w:val="a4"/>
              <w:jc w:val="left"/>
              <w:rPr>
                <w:sz w:val="28"/>
                <w:szCs w:val="28"/>
              </w:rPr>
            </w:pPr>
            <w:r>
              <w:rPr>
                <w:bCs w:val="0"/>
                <w:color w:val="0D0D0D" w:themeColor="text1" w:themeTint="F2"/>
              </w:rPr>
              <w:t>1</w:t>
            </w:r>
            <w:r w:rsidR="00641D63" w:rsidRPr="00423AF7">
              <w:rPr>
                <w:bCs w:val="0"/>
                <w:color w:val="0D0D0D" w:themeColor="text1" w:themeTint="F2"/>
              </w:rPr>
              <w:t>.</w:t>
            </w:r>
            <w:r w:rsidR="00641D63" w:rsidRPr="00423AF7">
              <w:rPr>
                <w:b w:val="0"/>
                <w:bCs w:val="0"/>
                <w:color w:val="0D0D0D" w:themeColor="text1" w:themeTint="F2"/>
              </w:rPr>
              <w:t xml:space="preserve"> Выдвигать версии решения проблемы, </w:t>
            </w:r>
          </w:p>
        </w:tc>
      </w:tr>
      <w:tr w:rsidR="00BD19DB" w:rsidTr="00641D63">
        <w:tc>
          <w:tcPr>
            <w:tcW w:w="2660" w:type="dxa"/>
          </w:tcPr>
          <w:p w:rsidR="00641D63" w:rsidRDefault="00641D63" w:rsidP="00641D63">
            <w:pPr>
              <w:rPr>
                <w:b/>
              </w:rPr>
            </w:pPr>
            <w:r w:rsidRPr="00EE3D70">
              <w:rPr>
                <w:b/>
              </w:rPr>
              <w:t>III</w:t>
            </w:r>
            <w:r w:rsidRPr="00302C1E">
              <w:rPr>
                <w:b/>
              </w:rPr>
              <w:t>.</w:t>
            </w:r>
            <w:r>
              <w:rPr>
                <w:b/>
              </w:rPr>
              <w:t xml:space="preserve"> Работа в группах по созданию мини- проектов.</w:t>
            </w: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C2055E" w:rsidRDefault="00C2055E" w:rsidP="00641D63">
            <w:pPr>
              <w:rPr>
                <w:b/>
              </w:rPr>
            </w:pPr>
          </w:p>
          <w:p w:rsidR="00641D63" w:rsidRDefault="00641D63" w:rsidP="00641D63">
            <w:pPr>
              <w:jc w:val="both"/>
              <w:rPr>
                <w:sz w:val="28"/>
                <w:szCs w:val="28"/>
              </w:rPr>
            </w:pPr>
            <w:r>
              <w:rPr>
                <w:b/>
              </w:rPr>
              <w:t>Защита продукта проектирования</w:t>
            </w:r>
          </w:p>
        </w:tc>
        <w:tc>
          <w:tcPr>
            <w:tcW w:w="4394" w:type="dxa"/>
          </w:tcPr>
          <w:p w:rsidR="00C2055E" w:rsidRDefault="00C2055E" w:rsidP="00C2055E">
            <w:pPr>
              <w:ind w:left="-12"/>
              <w:rPr>
                <w:b/>
                <w:color w:val="0066CC"/>
              </w:rPr>
            </w:pPr>
            <w:r>
              <w:rPr>
                <w:b/>
                <w:color w:val="0066CC"/>
              </w:rPr>
              <w:lastRenderedPageBreak/>
              <w:t xml:space="preserve">Задание группе №1 </w:t>
            </w:r>
          </w:p>
          <w:p w:rsidR="00C2055E" w:rsidRDefault="009D3057" w:rsidP="00C2055E">
            <w:pPr>
              <w:ind w:left="-12"/>
            </w:pPr>
            <w:r>
              <w:rPr>
                <w:b/>
                <w:color w:val="0066CC"/>
              </w:rPr>
              <w:t xml:space="preserve"> </w:t>
            </w:r>
          </w:p>
          <w:p w:rsidR="00C2055E" w:rsidRDefault="00C2055E" w:rsidP="00C2055E">
            <w:r>
              <w:t>–</w:t>
            </w:r>
            <w:r w:rsidR="009D3057">
              <w:t xml:space="preserve"> </w:t>
            </w:r>
            <w:r>
              <w:t>Используя текст на с. 82, составьте кластер понятий, характеризующих «горные страны»:</w:t>
            </w:r>
            <w:r w:rsidR="009D3057">
              <w:rPr>
                <w:b/>
                <w:bCs/>
                <w:color w:val="0066CC"/>
              </w:rPr>
              <w:t xml:space="preserve"> </w:t>
            </w:r>
          </w:p>
          <w:p w:rsidR="00C2055E" w:rsidRDefault="009D3057" w:rsidP="00C2055E">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margin-left:111.85pt;margin-top:4.15pt;width:111.95pt;height:110.15pt;z-index:-251653120" wrapcoords="10498 -130 9774 1952 3861 2863 2896 3123 4344 6376 5672 8198 845 10280 -121 10670 483 12101 5309 12361 4706 14443 3741 16525 3017 18477 9412 18607 10136 20689 10498 21470 10981 21470 11102 21470 12067 18607 17859 18607 18704 18347 16773 14443 16170 12361 20755 12101 21721 10540 20635 10280 15928 8198 17256 6116 18221 4034 18825 3253 18221 2993 11705 1952 10981 -130 10498 -130">
                  <v:textbox style="mso-next-textbox:#_x0000_s1028">
                    <w:txbxContent>
                      <w:p w:rsidR="00C2055E" w:rsidRDefault="00C2055E" w:rsidP="00C2055E">
                        <w:r>
                          <w:t>Горные страны</w:t>
                        </w:r>
                      </w:p>
                    </w:txbxContent>
                  </v:textbox>
                  <w10:wrap type="tight"/>
                </v:shape>
              </w:pict>
            </w:r>
          </w:p>
          <w:p w:rsidR="00C2055E" w:rsidRDefault="009D3057" w:rsidP="00C2055E">
            <w:r>
              <w:t xml:space="preserve"> </w:t>
            </w:r>
          </w:p>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Pr>
              <w:rPr>
                <w:b/>
                <w:color w:val="0066CC"/>
              </w:rPr>
            </w:pPr>
            <w:r>
              <w:t>– Составьте причинно-следственную цепочку «Формирование гор».</w:t>
            </w:r>
            <w:r w:rsidRPr="00B016EE">
              <w:rPr>
                <w:b/>
                <w:color w:val="0066CC"/>
              </w:rPr>
              <w:t xml:space="preserve"> </w:t>
            </w:r>
          </w:p>
          <w:p w:rsidR="00C2055E" w:rsidRDefault="00C2055E" w:rsidP="00C2055E">
            <w:pPr>
              <w:rPr>
                <w:b/>
                <w:color w:val="0066CC"/>
              </w:rPr>
            </w:pPr>
            <w:r>
              <w:t>– Выполните задание к рис. 77 на с. 84.</w:t>
            </w:r>
            <w:r w:rsidRPr="00B016EE">
              <w:rPr>
                <w:b/>
                <w:color w:val="0066CC"/>
              </w:rPr>
              <w:t xml:space="preserve"> </w:t>
            </w:r>
          </w:p>
          <w:p w:rsidR="00C2055E" w:rsidRPr="009A4D06" w:rsidRDefault="009D3057" w:rsidP="00C2055E">
            <w:pPr>
              <w:rPr>
                <w:b/>
                <w:color w:val="0066CC"/>
              </w:rPr>
            </w:pPr>
            <w:r>
              <w:rPr>
                <w:b/>
                <w:color w:val="0066CC"/>
              </w:rPr>
              <w:lastRenderedPageBreak/>
              <w:t xml:space="preserve"> </w:t>
            </w:r>
            <w:r w:rsidR="00C2055E">
              <w:t>- Создать «ассоциативный куст» к слову «горы»</w:t>
            </w:r>
          </w:p>
          <w:p w:rsidR="00C2055E" w:rsidRDefault="00C2055E" w:rsidP="00C2055E">
            <w:pPr>
              <w:ind w:left="-12"/>
              <w:rPr>
                <w:color w:val="0066CC"/>
              </w:rPr>
            </w:pPr>
            <w:r>
              <w:rPr>
                <w:color w:val="0066CC"/>
              </w:rPr>
              <w:t xml:space="preserve"> </w:t>
            </w:r>
          </w:p>
          <w:p w:rsidR="00C2055E" w:rsidRDefault="00C2055E" w:rsidP="00C2055E">
            <w:pPr>
              <w:ind w:left="-12"/>
              <w:rPr>
                <w:color w:val="0066CC"/>
              </w:rPr>
            </w:pPr>
          </w:p>
          <w:p w:rsidR="00C2055E" w:rsidRPr="003670BA" w:rsidRDefault="00C2055E" w:rsidP="00C2055E">
            <w:pPr>
              <w:ind w:left="-12"/>
              <w:rPr>
                <w:b/>
                <w:color w:val="0066CC"/>
              </w:rPr>
            </w:pPr>
            <w:r>
              <w:rPr>
                <w:color w:val="0066CC"/>
              </w:rPr>
              <w:t xml:space="preserve"> </w:t>
            </w:r>
            <w:r>
              <w:rPr>
                <w:b/>
                <w:color w:val="0066CC"/>
              </w:rPr>
              <w:t>Задание группе №2</w:t>
            </w:r>
            <w:r w:rsidR="009D3057">
              <w:rPr>
                <w:b/>
                <w:color w:val="0066CC"/>
              </w:rPr>
              <w:t xml:space="preserve"> </w:t>
            </w:r>
          </w:p>
          <w:p w:rsidR="00C2055E" w:rsidRDefault="009D3057" w:rsidP="00C2055E">
            <w:r>
              <w:rPr>
                <w:color w:val="0066CC"/>
              </w:rPr>
              <w:t xml:space="preserve"> </w:t>
            </w:r>
          </w:p>
          <w:p w:rsidR="00C2055E" w:rsidRDefault="00C2055E" w:rsidP="00C2055E">
            <w:r>
              <w:t xml:space="preserve"> –</w:t>
            </w:r>
            <w:r w:rsidR="009D3057">
              <w:t xml:space="preserve"> </w:t>
            </w:r>
            <w:r>
              <w:t>Заполните таблицу «Характеристика Уральских гор», используя разные источники информации (учебник, карты атласа, дополнительный текст)</w:t>
            </w:r>
          </w:p>
          <w:p w:rsidR="00C2055E" w:rsidRPr="00B04CBC" w:rsidRDefault="00C2055E" w:rsidP="00C2055E">
            <w:pPr>
              <w:rPr>
                <w:b/>
                <w:color w:val="00CCFF"/>
              </w:rPr>
            </w:pPr>
            <w:r>
              <w:t xml:space="preserve"> </w:t>
            </w:r>
            <w:r w:rsidRPr="000D64BB">
              <w:rPr>
                <w:u w:val="single"/>
              </w:rPr>
              <w:t>по плану</w:t>
            </w:r>
            <w:r>
              <w:t>:</w:t>
            </w:r>
            <w:r w:rsidR="009D3057">
              <w:rPr>
                <w:b/>
                <w:bCs/>
                <w:color w:val="0066CC"/>
              </w:rPr>
              <w:t xml:space="preserve"> </w:t>
            </w:r>
          </w:p>
          <w:p w:rsidR="00C2055E" w:rsidRDefault="00C2055E" w:rsidP="00C2055E">
            <w:r w:rsidRPr="00A207B3">
              <w:t>1.</w:t>
            </w:r>
            <w:r>
              <w:rPr>
                <w:sz w:val="28"/>
                <w:szCs w:val="28"/>
              </w:rPr>
              <w:t xml:space="preserve"> </w:t>
            </w:r>
            <w:r w:rsidRPr="0055247B">
              <w:t>Название</w:t>
            </w:r>
            <w:r>
              <w:t>, высота, наивысшая точка (назвать и показать горы на карте; определить, к какому типу гор они относятся по высоте; указать наивысшую точку).</w:t>
            </w:r>
          </w:p>
          <w:p w:rsidR="00C2055E" w:rsidRDefault="00C2055E" w:rsidP="00C2055E">
            <w:r>
              <w:t>2. Географическое положение:</w:t>
            </w:r>
          </w:p>
          <w:p w:rsidR="00C2055E" w:rsidRDefault="00C2055E" w:rsidP="00C2055E">
            <w:r>
              <w:t>А) на материке (определить, на каком материке и в какой его части находятся горы, между какими параллелями и меридианами);</w:t>
            </w:r>
          </w:p>
          <w:p w:rsidR="00C2055E" w:rsidRDefault="00C2055E" w:rsidP="00C2055E">
            <w:r>
              <w:t>Б) направление и протяжённость (определить, в каком направлении протянулись: по сторонам горизонта; какова их протяжённость);</w:t>
            </w:r>
          </w:p>
          <w:p w:rsidR="00C2055E" w:rsidRDefault="00C2055E" w:rsidP="00C2055E">
            <w:r>
              <w:t>В) относительно других объектов (определить, как расположены относительно соседних равнин, морей, рек).</w:t>
            </w:r>
          </w:p>
          <w:p w:rsidR="00C2055E" w:rsidRDefault="00C2055E" w:rsidP="00C2055E">
            <w:pPr>
              <w:rPr>
                <w:b/>
                <w:color w:val="0066CC"/>
              </w:rPr>
            </w:pPr>
            <w:r w:rsidRPr="00644A67">
              <w:t>3.</w:t>
            </w:r>
            <w:r w:rsidR="009D3057">
              <w:t xml:space="preserve"> </w:t>
            </w:r>
            <w:r>
              <w:t>Горы существуют вечно? Что происходит со временем? Что образуется на их месте?</w:t>
            </w:r>
            <w:r w:rsidR="009D3057">
              <w:rPr>
                <w:b/>
                <w:color w:val="0066CC"/>
              </w:rPr>
              <w:t xml:space="preserve"> </w:t>
            </w:r>
          </w:p>
          <w:p w:rsidR="00C2055E" w:rsidRDefault="00C2055E" w:rsidP="00C2055E">
            <w:pPr>
              <w:rPr>
                <w:b/>
                <w:color w:val="0066CC"/>
              </w:rPr>
            </w:pPr>
          </w:p>
          <w:p w:rsidR="009D3057" w:rsidRDefault="009D3057" w:rsidP="00C2055E">
            <w:pPr>
              <w:rPr>
                <w:b/>
                <w:color w:val="0066CC"/>
              </w:rPr>
            </w:pPr>
          </w:p>
          <w:p w:rsidR="009D3057" w:rsidRDefault="009D3057" w:rsidP="00C2055E">
            <w:pPr>
              <w:rPr>
                <w:b/>
                <w:color w:val="0066CC"/>
              </w:rPr>
            </w:pPr>
          </w:p>
          <w:p w:rsidR="00C2055E" w:rsidRDefault="00C2055E" w:rsidP="00C2055E">
            <w:pPr>
              <w:rPr>
                <w:b/>
                <w:color w:val="0066CC"/>
              </w:rPr>
            </w:pPr>
            <w:r>
              <w:rPr>
                <w:b/>
                <w:color w:val="0066CC"/>
              </w:rPr>
              <w:t>Задание группе №3</w:t>
            </w:r>
          </w:p>
          <w:p w:rsidR="00C2055E" w:rsidRPr="00B04CBC" w:rsidRDefault="009D3057" w:rsidP="00C2055E">
            <w:pPr>
              <w:rPr>
                <w:color w:val="00CCFF"/>
              </w:rPr>
            </w:pPr>
            <w:r>
              <w:rPr>
                <w:b/>
                <w:color w:val="0066CC"/>
              </w:rPr>
              <w:t xml:space="preserve"> </w:t>
            </w:r>
          </w:p>
          <w:p w:rsidR="00C2055E" w:rsidRDefault="00C2055E" w:rsidP="00C2055E">
            <w:pPr>
              <w:rPr>
                <w:b/>
                <w:bCs/>
                <w:color w:val="00CC66"/>
              </w:rPr>
            </w:pPr>
            <w:r>
              <w:t>– Используя текст на с. 84, составьте кластер понятий, характеризующих «равнины».</w:t>
            </w:r>
            <w:r w:rsidR="009D3057">
              <w:rPr>
                <w:b/>
                <w:bCs/>
                <w:color w:val="0066CC"/>
              </w:rPr>
              <w:t xml:space="preserve"> </w:t>
            </w:r>
          </w:p>
          <w:p w:rsidR="00C2055E" w:rsidRDefault="009D3057" w:rsidP="00C2055E">
            <w:r>
              <w:rPr>
                <w:noProof/>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29" type="#_x0000_t83" style="position:absolute;margin-left:84.9pt;margin-top:8.1pt;width:108.05pt;height:90pt;z-index:251664384">
                  <v:textbox style="mso-next-textbox:#_x0000_s1029">
                    <w:txbxContent>
                      <w:p w:rsidR="00C2055E" w:rsidRDefault="00C2055E" w:rsidP="00C2055E"/>
                      <w:p w:rsidR="00C2055E" w:rsidRDefault="00C2055E" w:rsidP="00C2055E">
                        <w:r>
                          <w:t>равнины</w:t>
                        </w:r>
                      </w:p>
                    </w:txbxContent>
                  </v:textbox>
                </v:shape>
              </w:pict>
            </w:r>
          </w:p>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p w:rsidR="00C2055E" w:rsidRDefault="00C2055E" w:rsidP="00C2055E">
            <w:r>
              <w:t>– Используя разные источники информации (учебник, карты атласа, дополнительный текст), составьте характеристику равнин, заполните таблицу:</w:t>
            </w:r>
            <w:r w:rsidRPr="00B016EE">
              <w:rPr>
                <w:b/>
                <w:color w:val="0066CC"/>
              </w:rPr>
              <w:t xml:space="preserve"> </w:t>
            </w:r>
          </w:p>
          <w:p w:rsidR="00C2055E" w:rsidRDefault="00C2055E" w:rsidP="00C20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667"/>
              <w:gridCol w:w="1978"/>
              <w:gridCol w:w="896"/>
              <w:gridCol w:w="1642"/>
            </w:tblGrid>
            <w:tr w:rsidR="00C2055E" w:rsidTr="00462D48">
              <w:tc>
                <w:tcPr>
                  <w:tcW w:w="1485" w:type="dxa"/>
                  <w:shd w:val="clear" w:color="auto" w:fill="auto"/>
                </w:tcPr>
                <w:p w:rsidR="00C2055E" w:rsidRPr="00C7520E" w:rsidRDefault="00C2055E" w:rsidP="00462D48">
                  <w:pPr>
                    <w:rPr>
                      <w:b/>
                    </w:rPr>
                  </w:pPr>
                  <w:r w:rsidRPr="00C7520E">
                    <w:rPr>
                      <w:b/>
                    </w:rPr>
                    <w:t>Виды равнин</w:t>
                  </w:r>
                </w:p>
              </w:tc>
              <w:tc>
                <w:tcPr>
                  <w:tcW w:w="1485" w:type="dxa"/>
                  <w:shd w:val="clear" w:color="auto" w:fill="auto"/>
                </w:tcPr>
                <w:p w:rsidR="00C2055E" w:rsidRPr="00C7520E" w:rsidRDefault="00C2055E" w:rsidP="00462D48">
                  <w:pPr>
                    <w:rPr>
                      <w:b/>
                    </w:rPr>
                  </w:pPr>
                  <w:r w:rsidRPr="00C7520E">
                    <w:rPr>
                      <w:b/>
                    </w:rPr>
                    <w:t>Низменности</w:t>
                  </w:r>
                </w:p>
              </w:tc>
              <w:tc>
                <w:tcPr>
                  <w:tcW w:w="1485" w:type="dxa"/>
                  <w:shd w:val="clear" w:color="auto" w:fill="auto"/>
                </w:tcPr>
                <w:p w:rsidR="00C2055E" w:rsidRPr="00C7520E" w:rsidRDefault="00C2055E" w:rsidP="00462D48">
                  <w:pPr>
                    <w:rPr>
                      <w:b/>
                    </w:rPr>
                  </w:pPr>
                  <w:r w:rsidRPr="00C7520E">
                    <w:rPr>
                      <w:b/>
                    </w:rPr>
                    <w:t>Возвышенности</w:t>
                  </w:r>
                </w:p>
              </w:tc>
              <w:tc>
                <w:tcPr>
                  <w:tcW w:w="1485" w:type="dxa"/>
                  <w:shd w:val="clear" w:color="auto" w:fill="auto"/>
                </w:tcPr>
                <w:p w:rsidR="00C2055E" w:rsidRPr="00C7520E" w:rsidRDefault="00C2055E" w:rsidP="00462D48">
                  <w:pPr>
                    <w:rPr>
                      <w:b/>
                    </w:rPr>
                  </w:pPr>
                  <w:r w:rsidRPr="00C7520E">
                    <w:rPr>
                      <w:b/>
                    </w:rPr>
                    <w:t>Плато</w:t>
                  </w:r>
                </w:p>
              </w:tc>
              <w:tc>
                <w:tcPr>
                  <w:tcW w:w="1485" w:type="dxa"/>
                  <w:shd w:val="clear" w:color="auto" w:fill="auto"/>
                </w:tcPr>
                <w:p w:rsidR="00C2055E" w:rsidRPr="00C7520E" w:rsidRDefault="00C2055E" w:rsidP="00462D48">
                  <w:pPr>
                    <w:rPr>
                      <w:b/>
                    </w:rPr>
                  </w:pPr>
                  <w:r w:rsidRPr="00C7520E">
                    <w:rPr>
                      <w:b/>
                    </w:rPr>
                    <w:t>Плоскогорья</w:t>
                  </w:r>
                </w:p>
              </w:tc>
            </w:tr>
            <w:tr w:rsidR="00C2055E" w:rsidTr="00462D48">
              <w:tc>
                <w:tcPr>
                  <w:tcW w:w="1485" w:type="dxa"/>
                  <w:shd w:val="clear" w:color="auto" w:fill="auto"/>
                </w:tcPr>
                <w:p w:rsidR="00C2055E" w:rsidRPr="00C7520E" w:rsidRDefault="00C2055E" w:rsidP="00462D48">
                  <w:pPr>
                    <w:rPr>
                      <w:b/>
                    </w:rPr>
                  </w:pPr>
                  <w:r w:rsidRPr="00C7520E">
                    <w:rPr>
                      <w:b/>
                    </w:rPr>
                    <w:t xml:space="preserve">Высота </w:t>
                  </w:r>
                </w:p>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r>
            <w:tr w:rsidR="00C2055E" w:rsidTr="00462D48">
              <w:tc>
                <w:tcPr>
                  <w:tcW w:w="1485" w:type="dxa"/>
                  <w:shd w:val="clear" w:color="auto" w:fill="auto"/>
                </w:tcPr>
                <w:p w:rsidR="00C2055E" w:rsidRPr="00C7520E" w:rsidRDefault="00C2055E" w:rsidP="00462D48">
                  <w:pPr>
                    <w:rPr>
                      <w:b/>
                    </w:rPr>
                  </w:pPr>
                  <w:r w:rsidRPr="00C7520E">
                    <w:rPr>
                      <w:b/>
                    </w:rPr>
                    <w:t>Рельеф поверхности</w:t>
                  </w:r>
                </w:p>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r>
            <w:tr w:rsidR="00C2055E" w:rsidTr="00462D48">
              <w:tc>
                <w:tcPr>
                  <w:tcW w:w="1485" w:type="dxa"/>
                  <w:shd w:val="clear" w:color="auto" w:fill="auto"/>
                </w:tcPr>
                <w:p w:rsidR="00C2055E" w:rsidRPr="00C7520E" w:rsidRDefault="00C2055E" w:rsidP="00462D48">
                  <w:pPr>
                    <w:rPr>
                      <w:b/>
                    </w:rPr>
                  </w:pPr>
                  <w:r w:rsidRPr="00C7520E">
                    <w:rPr>
                      <w:b/>
                    </w:rPr>
                    <w:t>Примеры (</w:t>
                  </w:r>
                  <w:r w:rsidRPr="00C7520E">
                    <w:rPr>
                      <w:b/>
                      <w:i/>
                    </w:rPr>
                    <w:t>покажите на карте</w:t>
                  </w:r>
                  <w:r w:rsidRPr="00C7520E">
                    <w:rPr>
                      <w:b/>
                    </w:rPr>
                    <w:t>)</w:t>
                  </w:r>
                </w:p>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c>
                <w:tcPr>
                  <w:tcW w:w="1485" w:type="dxa"/>
                  <w:shd w:val="clear" w:color="auto" w:fill="auto"/>
                </w:tcPr>
                <w:p w:rsidR="00C2055E" w:rsidRDefault="00C2055E" w:rsidP="00462D48"/>
              </w:tc>
            </w:tr>
          </w:tbl>
          <w:p w:rsidR="00BD2794" w:rsidRDefault="00BD2794" w:rsidP="00C2055E"/>
          <w:p w:rsidR="00C2055E" w:rsidRDefault="00C2055E" w:rsidP="00C2055E">
            <w:r>
              <w:t>- Создать «ассоциативный куст» к слову «равнина»</w:t>
            </w:r>
          </w:p>
          <w:p w:rsidR="00641D63" w:rsidRDefault="00641D63" w:rsidP="00641D63">
            <w:pPr>
              <w:jc w:val="both"/>
              <w:rPr>
                <w:sz w:val="28"/>
                <w:szCs w:val="28"/>
              </w:rPr>
            </w:pPr>
          </w:p>
        </w:tc>
        <w:tc>
          <w:tcPr>
            <w:tcW w:w="4035" w:type="dxa"/>
          </w:tcPr>
          <w:p w:rsidR="00C2055E" w:rsidRPr="0040332B" w:rsidRDefault="00C2055E" w:rsidP="00C2055E">
            <w:pPr>
              <w:rPr>
                <w:sz w:val="24"/>
                <w:szCs w:val="24"/>
              </w:rPr>
            </w:pPr>
            <w:r>
              <w:rPr>
                <w:color w:val="000000"/>
              </w:rPr>
              <w:lastRenderedPageBreak/>
              <w:t xml:space="preserve">Находят </w:t>
            </w:r>
            <w:r w:rsidRPr="0040332B">
              <w:rPr>
                <w:color w:val="000000"/>
              </w:rPr>
              <w:t xml:space="preserve">значения новых слов </w:t>
            </w:r>
            <w:r>
              <w:rPr>
                <w:color w:val="000000"/>
              </w:rPr>
              <w:t>темы</w:t>
            </w:r>
          </w:p>
          <w:p w:rsidR="00C2055E" w:rsidRDefault="00C2055E" w:rsidP="00C2055E">
            <w:pPr>
              <w:rPr>
                <w:color w:val="000000"/>
              </w:rPr>
            </w:pPr>
            <w:r w:rsidRPr="001711E4">
              <w:rPr>
                <w:bCs/>
                <w:color w:val="0D0D0D" w:themeColor="text1" w:themeTint="F2"/>
              </w:rPr>
              <w:t>Самостоятельно</w:t>
            </w:r>
            <w:r>
              <w:rPr>
                <w:color w:val="000000"/>
              </w:rPr>
              <w:t xml:space="preserve"> организуют</w:t>
            </w:r>
            <w:r w:rsidRPr="00423AF7">
              <w:rPr>
                <w:color w:val="000000"/>
              </w:rPr>
              <w:t xml:space="preserve"> свою деятельность</w:t>
            </w:r>
            <w:r>
              <w:rPr>
                <w:color w:val="000000"/>
              </w:rPr>
              <w:t xml:space="preserve"> в группе.</w:t>
            </w:r>
          </w:p>
          <w:p w:rsidR="00C2055E" w:rsidRDefault="00C2055E" w:rsidP="00C2055E">
            <w:pPr>
              <w:jc w:val="both"/>
              <w:rPr>
                <w:color w:val="000000"/>
              </w:rPr>
            </w:pPr>
          </w:p>
          <w:p w:rsidR="00C2055E" w:rsidRDefault="00C2055E" w:rsidP="00C2055E">
            <w:pPr>
              <w:jc w:val="both"/>
            </w:pPr>
            <w:r w:rsidRPr="001711E4">
              <w:t>Определя</w:t>
            </w:r>
            <w:r>
              <w:t>ют</w:t>
            </w:r>
            <w:r w:rsidRPr="001711E4">
              <w:t xml:space="preserve"> возможные источники необходимых сведений</w:t>
            </w:r>
            <w:r>
              <w:t>.</w:t>
            </w:r>
          </w:p>
          <w:p w:rsidR="00C2055E" w:rsidRDefault="00C2055E" w:rsidP="00C2055E">
            <w:pPr>
              <w:jc w:val="both"/>
            </w:pPr>
          </w:p>
          <w:p w:rsidR="00641D63" w:rsidRDefault="00C2055E" w:rsidP="00C2055E">
            <w:pPr>
              <w:jc w:val="both"/>
              <w:rPr>
                <w:sz w:val="28"/>
                <w:szCs w:val="28"/>
              </w:rPr>
            </w:pPr>
            <w:r w:rsidRPr="00641D63">
              <w:t>Созда</w:t>
            </w:r>
            <w:r>
              <w:t>ют</w:t>
            </w:r>
            <w:r w:rsidRPr="00641D63">
              <w:t xml:space="preserve"> и </w:t>
            </w:r>
            <w:r>
              <w:t xml:space="preserve">готовятся защитить </w:t>
            </w:r>
            <w:r w:rsidRPr="00641D63">
              <w:t>продукт проект</w:t>
            </w:r>
            <w:r>
              <w:t>ной деятельности</w:t>
            </w:r>
          </w:p>
        </w:tc>
        <w:tc>
          <w:tcPr>
            <w:tcW w:w="3697" w:type="dxa"/>
          </w:tcPr>
          <w:p w:rsidR="00C2055E" w:rsidRPr="00423AF7" w:rsidRDefault="00C2055E" w:rsidP="00C2055E">
            <w:pPr>
              <w:rPr>
                <w:b/>
              </w:rPr>
            </w:pPr>
            <w:r w:rsidRPr="00423AF7">
              <w:rPr>
                <w:b/>
              </w:rPr>
              <w:t>Коммуникативные УУД</w:t>
            </w:r>
          </w:p>
          <w:p w:rsidR="00C2055E" w:rsidRPr="00B016EE" w:rsidRDefault="00C2055E" w:rsidP="00C2055E">
            <w:pPr>
              <w:pStyle w:val="a4"/>
              <w:jc w:val="left"/>
              <w:rPr>
                <w:b w:val="0"/>
                <w:bCs w:val="0"/>
                <w:color w:val="000000"/>
              </w:rPr>
            </w:pPr>
            <w:r w:rsidRPr="00423AF7">
              <w:rPr>
                <w:bCs w:val="0"/>
              </w:rPr>
              <w:t>1.</w:t>
            </w:r>
            <w:r w:rsidRPr="00423AF7">
              <w:rPr>
                <w:b w:val="0"/>
                <w:bCs w:val="0"/>
              </w:rPr>
              <w:t xml:space="preserve"> Отстаивая</w:t>
            </w:r>
            <w:r w:rsidRPr="00B016EE">
              <w:rPr>
                <w:b w:val="0"/>
                <w:bCs w:val="0"/>
                <w:color w:val="000000"/>
              </w:rPr>
              <w:t xml:space="preserve"> свою точку зрения, </w:t>
            </w:r>
            <w:proofErr w:type="spellStart"/>
            <w:proofErr w:type="gramStart"/>
            <w:r w:rsidRPr="00B016EE">
              <w:rPr>
                <w:b w:val="0"/>
                <w:bCs w:val="0"/>
                <w:color w:val="000000"/>
              </w:rPr>
              <w:t>приво</w:t>
            </w:r>
            <w:r w:rsidR="009D3057">
              <w:rPr>
                <w:b w:val="0"/>
                <w:bCs w:val="0"/>
                <w:color w:val="000000"/>
              </w:rPr>
              <w:t>-</w:t>
            </w:r>
            <w:r w:rsidRPr="00B016EE">
              <w:rPr>
                <w:b w:val="0"/>
                <w:bCs w:val="0"/>
                <w:color w:val="000000"/>
              </w:rPr>
              <w:t>дить</w:t>
            </w:r>
            <w:proofErr w:type="spellEnd"/>
            <w:proofErr w:type="gramEnd"/>
            <w:r w:rsidRPr="00B016EE">
              <w:rPr>
                <w:b w:val="0"/>
                <w:bCs w:val="0"/>
                <w:color w:val="000000"/>
              </w:rPr>
              <w:t xml:space="preserve"> аргументы, подтвержда</w:t>
            </w:r>
            <w:r>
              <w:rPr>
                <w:b w:val="0"/>
                <w:bCs w:val="0"/>
                <w:color w:val="000000"/>
              </w:rPr>
              <w:t>ть</w:t>
            </w:r>
            <w:r w:rsidRPr="00B016EE">
              <w:rPr>
                <w:b w:val="0"/>
                <w:bCs w:val="0"/>
                <w:color w:val="000000"/>
              </w:rPr>
              <w:t xml:space="preserve"> их фактами. </w:t>
            </w:r>
          </w:p>
          <w:p w:rsidR="00C2055E" w:rsidRPr="00423AF7" w:rsidRDefault="00C2055E" w:rsidP="00C2055E">
            <w:pPr>
              <w:pStyle w:val="a4"/>
              <w:jc w:val="left"/>
              <w:rPr>
                <w:b w:val="0"/>
                <w:bCs w:val="0"/>
                <w:color w:val="000000" w:themeColor="text1"/>
              </w:rPr>
            </w:pPr>
            <w:r w:rsidRPr="00423AF7">
              <w:rPr>
                <w:bCs w:val="0"/>
                <w:color w:val="000000" w:themeColor="text1"/>
              </w:rPr>
              <w:t>2.</w:t>
            </w:r>
            <w:r w:rsidRPr="00423AF7">
              <w:rPr>
                <w:b w:val="0"/>
                <w:bCs w:val="0"/>
                <w:color w:val="000000" w:themeColor="text1"/>
              </w:rPr>
              <w:t xml:space="preserve"> Уметь взглянуть на ситуацию с иной позиции и </w:t>
            </w:r>
            <w:proofErr w:type="spellStart"/>
            <w:proofErr w:type="gramStart"/>
            <w:r w:rsidRPr="00423AF7">
              <w:rPr>
                <w:b w:val="0"/>
                <w:bCs w:val="0"/>
                <w:color w:val="000000" w:themeColor="text1"/>
              </w:rPr>
              <w:t>договари</w:t>
            </w:r>
            <w:r w:rsidR="009D3057">
              <w:rPr>
                <w:b w:val="0"/>
                <w:bCs w:val="0"/>
                <w:color w:val="000000" w:themeColor="text1"/>
              </w:rPr>
              <w:t>-</w:t>
            </w:r>
            <w:r w:rsidRPr="00423AF7">
              <w:rPr>
                <w:b w:val="0"/>
                <w:bCs w:val="0"/>
                <w:color w:val="000000" w:themeColor="text1"/>
              </w:rPr>
              <w:t>ваться</w:t>
            </w:r>
            <w:proofErr w:type="spellEnd"/>
            <w:proofErr w:type="gramEnd"/>
            <w:r w:rsidRPr="00423AF7">
              <w:rPr>
                <w:b w:val="0"/>
                <w:bCs w:val="0"/>
                <w:color w:val="000000" w:themeColor="text1"/>
              </w:rPr>
              <w:t xml:space="preserve"> с людьми.</w:t>
            </w:r>
          </w:p>
          <w:p w:rsidR="00C2055E" w:rsidRDefault="00C2055E" w:rsidP="00C2055E">
            <w:pPr>
              <w:pStyle w:val="a4"/>
              <w:jc w:val="left"/>
              <w:rPr>
                <w:b w:val="0"/>
                <w:bCs w:val="0"/>
                <w:color w:val="000000"/>
              </w:rPr>
            </w:pPr>
            <w:r w:rsidRPr="00423AF7">
              <w:rPr>
                <w:bCs w:val="0"/>
                <w:color w:val="000000" w:themeColor="text1"/>
              </w:rPr>
              <w:t>3.</w:t>
            </w:r>
            <w:r w:rsidRPr="00423AF7">
              <w:rPr>
                <w:b w:val="0"/>
                <w:bCs w:val="0"/>
                <w:color w:val="000000" w:themeColor="text1"/>
              </w:rPr>
              <w:t xml:space="preserve"> Понимая позицию другого, различать в его речи: мнение (точку зрения), доказательство</w:t>
            </w:r>
            <w:r w:rsidRPr="00B016EE">
              <w:rPr>
                <w:b w:val="0"/>
                <w:bCs w:val="0"/>
                <w:color w:val="000000"/>
              </w:rPr>
              <w:t xml:space="preserve"> (аргументы), факты.</w:t>
            </w:r>
          </w:p>
          <w:p w:rsidR="00C2055E" w:rsidRPr="00B016EE" w:rsidRDefault="00C2055E" w:rsidP="00C2055E">
            <w:pPr>
              <w:pStyle w:val="a4"/>
              <w:jc w:val="left"/>
              <w:rPr>
                <w:b w:val="0"/>
                <w:bCs w:val="0"/>
                <w:color w:val="000000"/>
              </w:rPr>
            </w:pPr>
          </w:p>
          <w:p w:rsidR="00C2055E" w:rsidRDefault="00C2055E" w:rsidP="00C2055E">
            <w:pPr>
              <w:rPr>
                <w:b/>
                <w:color w:val="0D0D0D" w:themeColor="text1" w:themeTint="F2"/>
              </w:rPr>
            </w:pPr>
            <w:r w:rsidRPr="00423AF7">
              <w:rPr>
                <w:b/>
                <w:color w:val="0D0D0D" w:themeColor="text1" w:themeTint="F2"/>
              </w:rPr>
              <w:t>Регулятивные УУД</w:t>
            </w:r>
          </w:p>
          <w:p w:rsidR="00C2055E" w:rsidRPr="00423AF7" w:rsidRDefault="00C2055E" w:rsidP="00C2055E">
            <w:pPr>
              <w:rPr>
                <w:b/>
                <w:color w:val="0D0D0D" w:themeColor="text1" w:themeTint="F2"/>
              </w:rPr>
            </w:pPr>
            <w:r w:rsidRPr="001711E4">
              <w:rPr>
                <w:color w:val="0D0D0D" w:themeColor="text1" w:themeTint="F2"/>
              </w:rPr>
              <w:t>1.</w:t>
            </w:r>
            <w:r w:rsidRPr="001711E4">
              <w:rPr>
                <w:color w:val="000000"/>
              </w:rPr>
              <w:t xml:space="preserve"> </w:t>
            </w:r>
            <w:r w:rsidRPr="001711E4">
              <w:rPr>
                <w:bCs/>
                <w:color w:val="0D0D0D" w:themeColor="text1" w:themeTint="F2"/>
              </w:rPr>
              <w:t>Самостоятельно</w:t>
            </w:r>
            <w:r w:rsidRPr="00423AF7">
              <w:rPr>
                <w:color w:val="000000"/>
              </w:rPr>
              <w:t xml:space="preserve"> организовывать свою деятельность</w:t>
            </w:r>
            <w:r>
              <w:rPr>
                <w:color w:val="000000"/>
              </w:rPr>
              <w:t xml:space="preserve"> в группе</w:t>
            </w:r>
          </w:p>
          <w:p w:rsidR="00C2055E" w:rsidRPr="00423AF7" w:rsidRDefault="00C2055E" w:rsidP="00C2055E">
            <w:pPr>
              <w:pStyle w:val="a4"/>
              <w:jc w:val="left"/>
              <w:rPr>
                <w:b w:val="0"/>
                <w:bCs w:val="0"/>
                <w:color w:val="0D0D0D" w:themeColor="text1" w:themeTint="F2"/>
              </w:rPr>
            </w:pPr>
            <w:r>
              <w:rPr>
                <w:bCs w:val="0"/>
                <w:color w:val="0D0D0D" w:themeColor="text1" w:themeTint="F2"/>
              </w:rPr>
              <w:t>2</w:t>
            </w:r>
            <w:r w:rsidRPr="00423AF7">
              <w:rPr>
                <w:bCs w:val="0"/>
                <w:color w:val="0D0D0D" w:themeColor="text1" w:themeTint="F2"/>
              </w:rPr>
              <w:t>.</w:t>
            </w:r>
            <w:r w:rsidRPr="00423AF7">
              <w:rPr>
                <w:b w:val="0"/>
                <w:bCs w:val="0"/>
                <w:color w:val="0D0D0D" w:themeColor="text1" w:themeTint="F2"/>
              </w:rPr>
              <w:t xml:space="preserve"> Самостоятельно обнаруживать и формулировать учебную проблему, определять цель учебной деятельности.</w:t>
            </w:r>
          </w:p>
          <w:p w:rsidR="00C2055E" w:rsidRPr="00423AF7" w:rsidRDefault="00C2055E" w:rsidP="00C2055E">
            <w:pPr>
              <w:pStyle w:val="a4"/>
              <w:jc w:val="left"/>
              <w:rPr>
                <w:b w:val="0"/>
                <w:bCs w:val="0"/>
                <w:color w:val="0D0D0D" w:themeColor="text1" w:themeTint="F2"/>
              </w:rPr>
            </w:pPr>
            <w:r>
              <w:rPr>
                <w:bCs w:val="0"/>
                <w:color w:val="0D0D0D" w:themeColor="text1" w:themeTint="F2"/>
              </w:rPr>
              <w:t>3</w:t>
            </w:r>
            <w:r w:rsidRPr="00423AF7">
              <w:rPr>
                <w:bCs w:val="0"/>
                <w:color w:val="0D0D0D" w:themeColor="text1" w:themeTint="F2"/>
              </w:rPr>
              <w:t>.</w:t>
            </w:r>
            <w:r w:rsidRPr="00423AF7">
              <w:rPr>
                <w:b w:val="0"/>
                <w:bCs w:val="0"/>
                <w:color w:val="0D0D0D" w:themeColor="text1" w:themeTint="F2"/>
              </w:rPr>
              <w:t xml:space="preserve"> Выдвигать версии решения проблемы, осознавать конечный результат, выбирать из предложенных и искать самостоятельно</w:t>
            </w:r>
            <w:r w:rsidR="009D3057">
              <w:rPr>
                <w:b w:val="0"/>
                <w:bCs w:val="0"/>
                <w:color w:val="0D0D0D" w:themeColor="text1" w:themeTint="F2"/>
              </w:rPr>
              <w:t xml:space="preserve"> </w:t>
            </w:r>
            <w:r w:rsidRPr="00423AF7">
              <w:rPr>
                <w:b w:val="0"/>
                <w:bCs w:val="0"/>
                <w:color w:val="0D0D0D" w:themeColor="text1" w:themeTint="F2"/>
              </w:rPr>
              <w:t>средства достижения цели.</w:t>
            </w:r>
          </w:p>
          <w:p w:rsidR="00C2055E" w:rsidRPr="00423AF7" w:rsidRDefault="00C2055E" w:rsidP="00C2055E">
            <w:pPr>
              <w:pStyle w:val="a4"/>
              <w:jc w:val="left"/>
              <w:rPr>
                <w:b w:val="0"/>
                <w:bCs w:val="0"/>
                <w:color w:val="0D0D0D" w:themeColor="text1" w:themeTint="F2"/>
              </w:rPr>
            </w:pPr>
            <w:r>
              <w:rPr>
                <w:bCs w:val="0"/>
                <w:color w:val="0D0D0D" w:themeColor="text1" w:themeTint="F2"/>
              </w:rPr>
              <w:t>4</w:t>
            </w:r>
            <w:r w:rsidRPr="00423AF7">
              <w:rPr>
                <w:bCs w:val="0"/>
                <w:color w:val="0D0D0D" w:themeColor="text1" w:themeTint="F2"/>
              </w:rPr>
              <w:t>.</w:t>
            </w:r>
            <w:r w:rsidRPr="00423AF7">
              <w:rPr>
                <w:b w:val="0"/>
                <w:bCs w:val="0"/>
                <w:color w:val="0D0D0D" w:themeColor="text1" w:themeTint="F2"/>
              </w:rPr>
              <w:t xml:space="preserve"> Сверять свои действия с целью и при необходимости исправлять ошибки самостоятельно.</w:t>
            </w:r>
          </w:p>
          <w:p w:rsidR="00C2055E" w:rsidRDefault="00C2055E" w:rsidP="00C2055E">
            <w:pPr>
              <w:pStyle w:val="a4"/>
              <w:jc w:val="left"/>
              <w:rPr>
                <w:b w:val="0"/>
              </w:rPr>
            </w:pPr>
          </w:p>
          <w:p w:rsidR="00C2055E" w:rsidRPr="00423AF7" w:rsidRDefault="00C2055E" w:rsidP="00C2055E">
            <w:pPr>
              <w:rPr>
                <w:b/>
              </w:rPr>
            </w:pPr>
            <w:r w:rsidRPr="00423AF7">
              <w:rPr>
                <w:b/>
              </w:rPr>
              <w:t>Познавательные УУД</w:t>
            </w:r>
          </w:p>
          <w:p w:rsidR="00C2055E" w:rsidRPr="00423AF7" w:rsidRDefault="00C2055E" w:rsidP="00C2055E">
            <w:pPr>
              <w:pStyle w:val="a4"/>
              <w:jc w:val="left"/>
              <w:rPr>
                <w:b w:val="0"/>
                <w:bCs w:val="0"/>
              </w:rPr>
            </w:pPr>
            <w:r w:rsidRPr="00423AF7">
              <w:t xml:space="preserve">1. </w:t>
            </w:r>
            <w:r w:rsidRPr="00423AF7">
              <w:rPr>
                <w:b w:val="0"/>
                <w:bCs w:val="0"/>
              </w:rPr>
              <w:t>Анализировать, сравнивать и обобщать факты. Выявлять причины.</w:t>
            </w:r>
          </w:p>
          <w:p w:rsidR="00C2055E" w:rsidRPr="00423AF7" w:rsidRDefault="00C2055E" w:rsidP="00C2055E">
            <w:pPr>
              <w:pStyle w:val="a4"/>
              <w:jc w:val="left"/>
              <w:rPr>
                <w:b w:val="0"/>
                <w:bCs w:val="0"/>
              </w:rPr>
            </w:pPr>
            <w:r w:rsidRPr="00423AF7">
              <w:rPr>
                <w:bCs w:val="0"/>
              </w:rPr>
              <w:t>2.</w:t>
            </w:r>
            <w:r w:rsidRPr="00423AF7">
              <w:rPr>
                <w:b w:val="0"/>
                <w:bCs w:val="0"/>
              </w:rPr>
              <w:t xml:space="preserve"> Вычитывать все уровни текстовой информации. </w:t>
            </w:r>
          </w:p>
          <w:p w:rsidR="00C2055E" w:rsidRDefault="00C2055E" w:rsidP="00C2055E">
            <w:pPr>
              <w:pStyle w:val="a4"/>
              <w:jc w:val="left"/>
              <w:rPr>
                <w:b w:val="0"/>
                <w:bCs w:val="0"/>
              </w:rPr>
            </w:pPr>
            <w:r w:rsidRPr="00423AF7">
              <w:rPr>
                <w:bCs w:val="0"/>
              </w:rPr>
              <w:t>3.</w:t>
            </w:r>
            <w:r w:rsidRPr="00423AF7">
              <w:rPr>
                <w:b w:val="0"/>
                <w:bCs w:val="0"/>
              </w:rPr>
              <w:t xml:space="preserve"> Преобразовывать информацию из одного вида в другой.</w:t>
            </w:r>
          </w:p>
          <w:p w:rsidR="00C2055E" w:rsidRDefault="00C2055E" w:rsidP="00C2055E">
            <w:pPr>
              <w:pStyle w:val="a4"/>
              <w:jc w:val="left"/>
              <w:rPr>
                <w:b w:val="0"/>
              </w:rPr>
            </w:pPr>
            <w:r>
              <w:rPr>
                <w:b w:val="0"/>
                <w:bCs w:val="0"/>
              </w:rPr>
              <w:t>4.</w:t>
            </w:r>
            <w:r w:rsidR="009D3057">
              <w:rPr>
                <w:b w:val="0"/>
              </w:rPr>
              <w:t xml:space="preserve"> </w:t>
            </w:r>
            <w:r w:rsidRPr="001711E4">
              <w:rPr>
                <w:b w:val="0"/>
              </w:rPr>
              <w:t>Определять возможные источники необходимых сведений, производить поиск информации</w:t>
            </w:r>
          </w:p>
          <w:p w:rsidR="00641D63" w:rsidRDefault="00C2055E" w:rsidP="009D3057">
            <w:pPr>
              <w:rPr>
                <w:sz w:val="28"/>
                <w:szCs w:val="28"/>
              </w:rPr>
            </w:pPr>
            <w:r>
              <w:rPr>
                <w:b/>
              </w:rPr>
              <w:t>5.</w:t>
            </w:r>
            <w:r w:rsidRPr="00641D63">
              <w:t>Создать и защитить</w:t>
            </w:r>
            <w:r w:rsidR="009D3057">
              <w:t xml:space="preserve"> </w:t>
            </w:r>
            <w:r w:rsidRPr="00641D63">
              <w:t>продукт проектирования</w:t>
            </w:r>
            <w:r>
              <w:rPr>
                <w:b/>
              </w:rPr>
              <w:t xml:space="preserve"> </w:t>
            </w:r>
            <w:r>
              <w:t>(Результаты работы оформляются группами на ватмане и при защите вывешиваются на доске)</w:t>
            </w:r>
          </w:p>
        </w:tc>
      </w:tr>
      <w:tr w:rsidR="00BD19DB" w:rsidTr="00641D63">
        <w:tc>
          <w:tcPr>
            <w:tcW w:w="2660" w:type="dxa"/>
          </w:tcPr>
          <w:p w:rsidR="00641D63" w:rsidRDefault="00641D63" w:rsidP="00641D63">
            <w:pPr>
              <w:jc w:val="both"/>
              <w:rPr>
                <w:b/>
              </w:rPr>
            </w:pPr>
            <w:r w:rsidRPr="00302C1E">
              <w:rPr>
                <w:b/>
              </w:rPr>
              <w:lastRenderedPageBreak/>
              <w:t>ΙV.</w:t>
            </w:r>
            <w:r w:rsidR="00C2055E">
              <w:rPr>
                <w:b/>
              </w:rPr>
              <w:t xml:space="preserve"> </w:t>
            </w:r>
            <w:r w:rsidRPr="005C40A3">
              <w:rPr>
                <w:b/>
                <w:color w:val="000000"/>
              </w:rPr>
              <w:t>Закрепление</w:t>
            </w:r>
            <w:r>
              <w:rPr>
                <w:b/>
              </w:rPr>
              <w:t>.</w:t>
            </w:r>
            <w:r w:rsidRPr="00302C1E">
              <w:rPr>
                <w:b/>
              </w:rPr>
              <w:t xml:space="preserve"> Самостоятельное применение знаний.</w:t>
            </w:r>
          </w:p>
          <w:p w:rsidR="00641D63" w:rsidRDefault="00641D63" w:rsidP="00641D63">
            <w:pPr>
              <w:jc w:val="both"/>
              <w:rPr>
                <w:sz w:val="28"/>
                <w:szCs w:val="28"/>
              </w:rPr>
            </w:pPr>
          </w:p>
        </w:tc>
        <w:tc>
          <w:tcPr>
            <w:tcW w:w="4394" w:type="dxa"/>
          </w:tcPr>
          <w:p w:rsidR="00C2055E" w:rsidRDefault="00C2055E" w:rsidP="00C2055E">
            <w:r>
              <w:t xml:space="preserve">– </w:t>
            </w:r>
            <w:r w:rsidRPr="001F0778">
              <w:rPr>
                <w:b/>
              </w:rPr>
              <w:t>Игра «Самый, самый».</w:t>
            </w:r>
            <w:r>
              <w:t xml:space="preserve"> </w:t>
            </w:r>
          </w:p>
          <w:p w:rsidR="00C2055E" w:rsidRDefault="00C2055E" w:rsidP="00C2055E">
            <w:r>
              <w:t>- Найдите и покажите на карте самые протяжённые горы, самые высокие горы, высочайшие горы, самые высокие горы России</w:t>
            </w:r>
          </w:p>
          <w:p w:rsidR="00641D63" w:rsidRDefault="00C2055E" w:rsidP="00C2055E">
            <w:pPr>
              <w:jc w:val="both"/>
              <w:rPr>
                <w:sz w:val="28"/>
                <w:szCs w:val="28"/>
              </w:rPr>
            </w:pPr>
            <w:r>
              <w:t>- Найдите и покажите на карте самые большие по площади равнины Земли</w:t>
            </w:r>
          </w:p>
        </w:tc>
        <w:tc>
          <w:tcPr>
            <w:tcW w:w="4035" w:type="dxa"/>
          </w:tcPr>
          <w:p w:rsidR="00641D63" w:rsidRPr="004A7C6E" w:rsidRDefault="00C2055E" w:rsidP="004A7C6E">
            <w:pPr>
              <w:rPr>
                <w:sz w:val="24"/>
                <w:szCs w:val="24"/>
              </w:rPr>
            </w:pPr>
            <w:r w:rsidRPr="004A7C6E">
              <w:rPr>
                <w:sz w:val="24"/>
                <w:szCs w:val="24"/>
              </w:rPr>
              <w:t>Работ</w:t>
            </w:r>
            <w:r w:rsidR="004A7C6E" w:rsidRPr="004A7C6E">
              <w:rPr>
                <w:sz w:val="24"/>
                <w:szCs w:val="24"/>
              </w:rPr>
              <w:t xml:space="preserve">ают с картами атласа, </w:t>
            </w:r>
            <w:r w:rsidR="00BD19DB" w:rsidRPr="004A7C6E">
              <w:rPr>
                <w:sz w:val="24"/>
                <w:szCs w:val="24"/>
              </w:rPr>
              <w:t xml:space="preserve">Физической </w:t>
            </w:r>
            <w:r w:rsidRPr="004A7C6E">
              <w:rPr>
                <w:sz w:val="24"/>
                <w:szCs w:val="24"/>
              </w:rPr>
              <w:t>картой</w:t>
            </w:r>
            <w:r w:rsidR="004A7C6E" w:rsidRPr="004A7C6E">
              <w:rPr>
                <w:sz w:val="24"/>
                <w:szCs w:val="24"/>
              </w:rPr>
              <w:t xml:space="preserve"> мира и России.</w:t>
            </w:r>
          </w:p>
        </w:tc>
        <w:tc>
          <w:tcPr>
            <w:tcW w:w="3697" w:type="dxa"/>
          </w:tcPr>
          <w:p w:rsidR="00BD2794" w:rsidRDefault="00BD2794" w:rsidP="00BD2794">
            <w:pPr>
              <w:rPr>
                <w:b/>
                <w:color w:val="0D0D0D" w:themeColor="text1" w:themeTint="F2"/>
              </w:rPr>
            </w:pPr>
            <w:r w:rsidRPr="00423AF7">
              <w:rPr>
                <w:b/>
                <w:color w:val="0D0D0D" w:themeColor="text1" w:themeTint="F2"/>
              </w:rPr>
              <w:t>Регулятивные УУД</w:t>
            </w:r>
          </w:p>
          <w:p w:rsidR="00641D63" w:rsidRDefault="00BD2794" w:rsidP="00BD2794">
            <w:pPr>
              <w:jc w:val="both"/>
              <w:rPr>
                <w:sz w:val="28"/>
                <w:szCs w:val="28"/>
              </w:rPr>
            </w:pPr>
            <w:r w:rsidRPr="001711E4">
              <w:rPr>
                <w:color w:val="0D0D0D" w:themeColor="text1" w:themeTint="F2"/>
              </w:rPr>
              <w:t>1.</w:t>
            </w:r>
            <w:r w:rsidRPr="001711E4">
              <w:rPr>
                <w:bCs/>
                <w:color w:val="0D0D0D" w:themeColor="text1" w:themeTint="F2"/>
              </w:rPr>
              <w:t>Самостоятельно</w:t>
            </w:r>
            <w:r w:rsidRPr="00423AF7">
              <w:rPr>
                <w:color w:val="000000"/>
              </w:rPr>
              <w:t xml:space="preserve"> организовывать свою деятельность</w:t>
            </w:r>
            <w:r>
              <w:rPr>
                <w:color w:val="000000"/>
              </w:rPr>
              <w:t xml:space="preserve"> в паре</w:t>
            </w:r>
          </w:p>
        </w:tc>
      </w:tr>
      <w:tr w:rsidR="00BD19DB" w:rsidTr="00641D63">
        <w:tc>
          <w:tcPr>
            <w:tcW w:w="2660" w:type="dxa"/>
          </w:tcPr>
          <w:p w:rsidR="00641D63" w:rsidRDefault="00641D63" w:rsidP="00641D63">
            <w:pPr>
              <w:jc w:val="both"/>
              <w:rPr>
                <w:b/>
              </w:rPr>
            </w:pPr>
            <w:r w:rsidRPr="00302C1E">
              <w:rPr>
                <w:b/>
              </w:rPr>
              <w:t>ΙV.</w:t>
            </w:r>
            <w:r>
              <w:rPr>
                <w:rFonts w:ascii="Arial" w:hAnsi="Arial" w:cs="Arial"/>
                <w:color w:val="000000"/>
              </w:rPr>
              <w:t xml:space="preserve"> </w:t>
            </w:r>
            <w:r w:rsidRPr="00EB07B1">
              <w:rPr>
                <w:b/>
                <w:color w:val="000000"/>
              </w:rPr>
              <w:t>Рефлексия.</w:t>
            </w:r>
            <w:r w:rsidRPr="00302C1E">
              <w:rPr>
                <w:b/>
              </w:rPr>
              <w:t xml:space="preserve"> </w:t>
            </w:r>
          </w:p>
          <w:p w:rsidR="00641D63" w:rsidRDefault="00641D63" w:rsidP="004A7C6E">
            <w:pPr>
              <w:jc w:val="both"/>
              <w:rPr>
                <w:sz w:val="28"/>
                <w:szCs w:val="28"/>
              </w:rPr>
            </w:pPr>
          </w:p>
        </w:tc>
        <w:tc>
          <w:tcPr>
            <w:tcW w:w="4394" w:type="dxa"/>
          </w:tcPr>
          <w:p w:rsidR="004A7C6E" w:rsidRPr="003670BA" w:rsidRDefault="004A7C6E" w:rsidP="004A7C6E">
            <w:r w:rsidRPr="003670BA">
              <w:t>– Сделайте вывод по уроку.</w:t>
            </w:r>
          </w:p>
          <w:p w:rsidR="004A7C6E" w:rsidRPr="003670BA" w:rsidRDefault="004A7C6E" w:rsidP="004A7C6E">
            <w:r w:rsidRPr="003670BA">
              <w:t>– Какую работу мы сегодня выполняли?</w:t>
            </w:r>
          </w:p>
          <w:p w:rsidR="004A7C6E" w:rsidRPr="003670BA" w:rsidRDefault="004A7C6E" w:rsidP="004A7C6E">
            <w:r w:rsidRPr="003670BA">
              <w:t>– Чему научились?</w:t>
            </w:r>
          </w:p>
          <w:p w:rsidR="004A7C6E" w:rsidRPr="003670BA" w:rsidRDefault="004A7C6E" w:rsidP="004A7C6E">
            <w:r w:rsidRPr="003670BA">
              <w:t>– Кто или что вам помогало справиться?</w:t>
            </w:r>
          </w:p>
          <w:p w:rsidR="004A7C6E" w:rsidRDefault="004A7C6E" w:rsidP="004A7C6E">
            <w:r w:rsidRPr="003670BA">
              <w:t>– Кто доволен сегодня своей работой?</w:t>
            </w:r>
          </w:p>
          <w:p w:rsidR="004A7C6E" w:rsidRPr="004A7C6E" w:rsidRDefault="004A7C6E" w:rsidP="004A7C6E">
            <w:pPr>
              <w:rPr>
                <w:color w:val="000000"/>
                <w:sz w:val="24"/>
                <w:szCs w:val="24"/>
              </w:rPr>
            </w:pPr>
            <w:r w:rsidRPr="004A7C6E">
              <w:rPr>
                <w:color w:val="000000"/>
                <w:sz w:val="24"/>
                <w:szCs w:val="24"/>
              </w:rPr>
              <w:t>Подводит итоги урока.</w:t>
            </w:r>
          </w:p>
          <w:p w:rsidR="004A7C6E" w:rsidRPr="004A7C6E" w:rsidRDefault="004A7C6E" w:rsidP="004A7C6E">
            <w:pPr>
              <w:rPr>
                <w:sz w:val="24"/>
                <w:szCs w:val="24"/>
              </w:rPr>
            </w:pPr>
            <w:r w:rsidRPr="004A7C6E">
              <w:rPr>
                <w:color w:val="000000"/>
                <w:sz w:val="24"/>
                <w:szCs w:val="24"/>
              </w:rPr>
              <w:t>Комментирует и выставляет оценки за урок.</w:t>
            </w:r>
          </w:p>
          <w:p w:rsidR="004A7C6E" w:rsidRPr="003670BA" w:rsidRDefault="004A7C6E" w:rsidP="004A7C6E">
            <w:r w:rsidRPr="003670BA">
              <w:rPr>
                <w:b/>
              </w:rPr>
              <w:t>Домашнее задание:</w:t>
            </w:r>
            <w:r w:rsidRPr="003670BA">
              <w:t xml:space="preserve"> § 15, на контурной карте отметить самые протяженные и высокие горы; самые большие равнины</w:t>
            </w:r>
          </w:p>
          <w:p w:rsidR="00641D63" w:rsidRDefault="00641D63" w:rsidP="00641D63">
            <w:pPr>
              <w:jc w:val="both"/>
              <w:rPr>
                <w:sz w:val="28"/>
                <w:szCs w:val="28"/>
              </w:rPr>
            </w:pPr>
          </w:p>
        </w:tc>
        <w:tc>
          <w:tcPr>
            <w:tcW w:w="4035" w:type="dxa"/>
          </w:tcPr>
          <w:p w:rsidR="00641D63" w:rsidRDefault="004A7C6E" w:rsidP="004A7C6E">
            <w:pPr>
              <w:rPr>
                <w:color w:val="000000"/>
                <w:sz w:val="24"/>
                <w:szCs w:val="24"/>
              </w:rPr>
            </w:pPr>
            <w:r w:rsidRPr="004A7C6E">
              <w:rPr>
                <w:color w:val="000000"/>
                <w:sz w:val="24"/>
                <w:szCs w:val="24"/>
              </w:rPr>
              <w:t>Участвуют в подведении итогов урока.</w:t>
            </w:r>
          </w:p>
          <w:p w:rsidR="004A7C6E" w:rsidRDefault="004A7C6E" w:rsidP="004A7C6E">
            <w:pPr>
              <w:rPr>
                <w:color w:val="000000"/>
                <w:sz w:val="24"/>
                <w:szCs w:val="24"/>
              </w:rPr>
            </w:pPr>
          </w:p>
          <w:p w:rsidR="004A7C6E" w:rsidRDefault="004A7C6E" w:rsidP="004A7C6E">
            <w:pPr>
              <w:rPr>
                <w:color w:val="000000"/>
                <w:sz w:val="24"/>
                <w:szCs w:val="24"/>
              </w:rPr>
            </w:pPr>
          </w:p>
          <w:p w:rsidR="004A7C6E" w:rsidRDefault="004A7C6E" w:rsidP="004A7C6E">
            <w:pPr>
              <w:rPr>
                <w:color w:val="000000"/>
                <w:sz w:val="24"/>
                <w:szCs w:val="24"/>
              </w:rPr>
            </w:pPr>
          </w:p>
          <w:p w:rsidR="004A7C6E" w:rsidRDefault="004A7C6E" w:rsidP="004A7C6E">
            <w:pPr>
              <w:rPr>
                <w:color w:val="000000"/>
                <w:sz w:val="24"/>
                <w:szCs w:val="24"/>
              </w:rPr>
            </w:pPr>
          </w:p>
          <w:p w:rsidR="004A7C6E" w:rsidRPr="004A7C6E" w:rsidRDefault="004A7C6E" w:rsidP="004A7C6E">
            <w:pPr>
              <w:rPr>
                <w:sz w:val="24"/>
                <w:szCs w:val="24"/>
              </w:rPr>
            </w:pPr>
            <w:r w:rsidRPr="004A7C6E">
              <w:rPr>
                <w:color w:val="000000"/>
                <w:sz w:val="24"/>
                <w:szCs w:val="24"/>
              </w:rPr>
              <w:t>Записывают домашнее задание</w:t>
            </w:r>
          </w:p>
        </w:tc>
        <w:tc>
          <w:tcPr>
            <w:tcW w:w="3697" w:type="dxa"/>
          </w:tcPr>
          <w:p w:rsidR="004A7C6E" w:rsidRPr="004A7C6E" w:rsidRDefault="004A7C6E" w:rsidP="009D3057">
            <w:pPr>
              <w:rPr>
                <w:b/>
                <w:color w:val="0D0D0D" w:themeColor="text1" w:themeTint="F2"/>
              </w:rPr>
            </w:pPr>
            <w:r w:rsidRPr="00423AF7">
              <w:rPr>
                <w:b/>
                <w:color w:val="0D0D0D" w:themeColor="text1" w:themeTint="F2"/>
              </w:rPr>
              <w:t>Регулятивные УУД</w:t>
            </w:r>
          </w:p>
          <w:p w:rsidR="004A7C6E" w:rsidRDefault="004A7C6E" w:rsidP="009D3057">
            <w:pPr>
              <w:rPr>
                <w:color w:val="000000"/>
                <w:sz w:val="24"/>
                <w:szCs w:val="24"/>
              </w:rPr>
            </w:pPr>
            <w:r w:rsidRPr="004A7C6E">
              <w:rPr>
                <w:color w:val="000000"/>
                <w:sz w:val="24"/>
                <w:szCs w:val="24"/>
              </w:rPr>
              <w:t>Контроль и оценка результатов деятельности</w:t>
            </w:r>
          </w:p>
          <w:p w:rsidR="004A7C6E" w:rsidRPr="004A7C6E" w:rsidRDefault="004A7C6E" w:rsidP="009D3057">
            <w:pPr>
              <w:rPr>
                <w:color w:val="000000"/>
                <w:sz w:val="24"/>
                <w:szCs w:val="24"/>
              </w:rPr>
            </w:pPr>
            <w:r w:rsidRPr="00423AF7">
              <w:rPr>
                <w:b/>
                <w:bCs/>
                <w:color w:val="000000"/>
              </w:rPr>
              <w:t>Личностные</w:t>
            </w:r>
            <w:r>
              <w:rPr>
                <w:b/>
                <w:bCs/>
                <w:color w:val="000000"/>
              </w:rPr>
              <w:t xml:space="preserve"> УУД</w:t>
            </w:r>
          </w:p>
          <w:p w:rsidR="00641D63" w:rsidRDefault="004A7C6E" w:rsidP="009D3057">
            <w:pPr>
              <w:rPr>
                <w:sz w:val="28"/>
                <w:szCs w:val="28"/>
              </w:rPr>
            </w:pPr>
            <w:r w:rsidRPr="004A7C6E">
              <w:rPr>
                <w:color w:val="000000"/>
                <w:sz w:val="24"/>
                <w:szCs w:val="24"/>
              </w:rPr>
              <w:t xml:space="preserve">Адекватное понимание причин успеха/неуспеха в учебной </w:t>
            </w:r>
            <w:r w:rsidR="009D3057">
              <w:rPr>
                <w:color w:val="000000"/>
                <w:sz w:val="24"/>
                <w:szCs w:val="24"/>
              </w:rPr>
              <w:t>д</w:t>
            </w:r>
            <w:r w:rsidRPr="004A7C6E">
              <w:rPr>
                <w:color w:val="000000"/>
                <w:sz w:val="24"/>
                <w:szCs w:val="24"/>
              </w:rPr>
              <w:t>еятельности</w:t>
            </w:r>
          </w:p>
        </w:tc>
      </w:tr>
    </w:tbl>
    <w:p w:rsidR="00641D63" w:rsidRDefault="00641D63" w:rsidP="00641D63">
      <w:pPr>
        <w:jc w:val="both"/>
        <w:rPr>
          <w:sz w:val="28"/>
          <w:szCs w:val="28"/>
        </w:rPr>
      </w:pPr>
    </w:p>
    <w:p w:rsidR="00491EC7" w:rsidRDefault="00491EC7"/>
    <w:sectPr w:rsidR="00491EC7" w:rsidSect="00641D6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41D63"/>
    <w:rsid w:val="00256759"/>
    <w:rsid w:val="002C7149"/>
    <w:rsid w:val="0040332B"/>
    <w:rsid w:val="00491EC7"/>
    <w:rsid w:val="004A7C6E"/>
    <w:rsid w:val="00641D63"/>
    <w:rsid w:val="009C58C6"/>
    <w:rsid w:val="009D3057"/>
    <w:rsid w:val="00BD19DB"/>
    <w:rsid w:val="00BD2794"/>
    <w:rsid w:val="00C2055E"/>
    <w:rsid w:val="00D05BB0"/>
    <w:rsid w:val="00EC057F"/>
    <w:rsid w:val="00EC2B1F"/>
    <w:rsid w:val="00F13D8E"/>
    <w:rsid w:val="00F4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91248DDF-3CF8-483E-9C15-3454E222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641D63"/>
    <w:pPr>
      <w:jc w:val="center"/>
    </w:pPr>
    <w:rPr>
      <w:b/>
      <w:bCs/>
    </w:rPr>
  </w:style>
  <w:style w:type="character" w:customStyle="1" w:styleId="a5">
    <w:name w:val="Название Знак"/>
    <w:basedOn w:val="a0"/>
    <w:link w:val="a4"/>
    <w:rsid w:val="00641D6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www.usde.ru</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1</cp:lastModifiedBy>
  <cp:revision>10</cp:revision>
  <dcterms:created xsi:type="dcterms:W3CDTF">2015-04-07T18:48:00Z</dcterms:created>
  <dcterms:modified xsi:type="dcterms:W3CDTF">2015-05-06T09:31:00Z</dcterms:modified>
</cp:coreProperties>
</file>