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B9" w:rsidRPr="00EE08B9" w:rsidRDefault="00EE08B9" w:rsidP="00C13BA0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EE08B9">
        <w:rPr>
          <w:rFonts w:ascii="Times New Roman" w:hAnsi="Times New Roman"/>
          <w:b/>
          <w:sz w:val="24"/>
          <w:szCs w:val="24"/>
        </w:rPr>
        <w:t>КОНСУЛЬТАЦИОННО-МЕТОДИЧЕСК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EE08B9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А</w:t>
      </w:r>
      <w:r w:rsidRPr="00EE08B9">
        <w:rPr>
          <w:rFonts w:ascii="Times New Roman" w:hAnsi="Times New Roman"/>
          <w:b/>
          <w:sz w:val="24"/>
          <w:szCs w:val="24"/>
        </w:rPr>
        <w:t xml:space="preserve"> </w:t>
      </w:r>
    </w:p>
    <w:p w:rsidR="00161CE1" w:rsidRPr="00EE08B9" w:rsidRDefault="00EE08B9" w:rsidP="00C13BA0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EE08B9">
        <w:rPr>
          <w:rFonts w:ascii="Times New Roman" w:hAnsi="Times New Roman"/>
          <w:b/>
          <w:sz w:val="24"/>
          <w:szCs w:val="24"/>
        </w:rPr>
        <w:t>по обеспечению внедрения обновленных ФГОС</w:t>
      </w:r>
    </w:p>
    <w:p w:rsidR="00EE08B9" w:rsidRPr="00EE08B9" w:rsidRDefault="00EE08B9" w:rsidP="00C13BA0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:rsidR="00161CE1" w:rsidRDefault="00161CE1" w:rsidP="00C13BA0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EE08B9">
        <w:rPr>
          <w:rFonts w:ascii="Times New Roman" w:hAnsi="Times New Roman"/>
          <w:b/>
          <w:sz w:val="24"/>
          <w:szCs w:val="24"/>
        </w:rPr>
        <w:t>Дата и время проведения:</w:t>
      </w:r>
      <w:r w:rsidRPr="00EE08B9">
        <w:rPr>
          <w:rFonts w:ascii="Times New Roman" w:hAnsi="Times New Roman"/>
          <w:sz w:val="24"/>
          <w:szCs w:val="24"/>
        </w:rPr>
        <w:t xml:space="preserve"> </w:t>
      </w:r>
      <w:r w:rsidR="00EE08B9" w:rsidRPr="00EE08B9">
        <w:rPr>
          <w:rFonts w:ascii="Times New Roman" w:hAnsi="Times New Roman"/>
          <w:sz w:val="24"/>
          <w:szCs w:val="24"/>
        </w:rPr>
        <w:t xml:space="preserve">26; 29; </w:t>
      </w:r>
      <w:r w:rsidR="00EE08B9" w:rsidRPr="007F4313">
        <w:rPr>
          <w:rFonts w:ascii="Times New Roman" w:hAnsi="Times New Roman"/>
          <w:sz w:val="24"/>
          <w:szCs w:val="24"/>
        </w:rPr>
        <w:t>30 июня</w:t>
      </w:r>
      <w:r w:rsidRPr="00EE08B9">
        <w:rPr>
          <w:rFonts w:ascii="Times New Roman" w:hAnsi="Times New Roman"/>
          <w:sz w:val="24"/>
          <w:szCs w:val="24"/>
        </w:rPr>
        <w:t xml:space="preserve"> 2023 года, </w:t>
      </w:r>
      <w:r w:rsidR="00EE08B9" w:rsidRPr="00EE08B9">
        <w:rPr>
          <w:rFonts w:ascii="Times New Roman" w:hAnsi="Times New Roman"/>
          <w:sz w:val="24"/>
          <w:szCs w:val="24"/>
        </w:rPr>
        <w:t xml:space="preserve">с </w:t>
      </w:r>
      <w:r w:rsidRPr="00EE08B9">
        <w:rPr>
          <w:rFonts w:ascii="Times New Roman" w:hAnsi="Times New Roman"/>
          <w:sz w:val="24"/>
          <w:szCs w:val="24"/>
        </w:rPr>
        <w:t>10.00</w:t>
      </w:r>
    </w:p>
    <w:p w:rsidR="00EE08B9" w:rsidRPr="00EE08B9" w:rsidRDefault="00EE08B9" w:rsidP="00C13BA0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EE08B9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EE0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руководители,</w:t>
      </w:r>
      <w:r w:rsidRPr="00EE08B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="00D370C0">
        <w:rPr>
          <w:rFonts w:ascii="Times New Roman" w:hAnsi="Times New Roman"/>
          <w:sz w:val="24"/>
          <w:szCs w:val="24"/>
        </w:rPr>
        <w:t>руководителей, методисты ОО</w:t>
      </w:r>
    </w:p>
    <w:p w:rsidR="00161CE1" w:rsidRPr="00EE08B9" w:rsidRDefault="00EE08B9" w:rsidP="00C13BA0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  <w:r w:rsidRPr="00EE08B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EE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08B9">
        <w:rPr>
          <w:rFonts w:ascii="Times New Roman" w:hAnsi="Times New Roman"/>
          <w:sz w:val="24"/>
          <w:szCs w:val="24"/>
        </w:rPr>
        <w:t xml:space="preserve">г. Тюмень, ул. Малыгина 73, 1 этаж </w:t>
      </w:r>
      <w:proofErr w:type="spellStart"/>
      <w:r w:rsidRPr="00EE08B9">
        <w:rPr>
          <w:rFonts w:ascii="Times New Roman" w:hAnsi="Times New Roman"/>
          <w:sz w:val="24"/>
          <w:szCs w:val="24"/>
        </w:rPr>
        <w:t>конференц</w:t>
      </w:r>
      <w:proofErr w:type="spellEnd"/>
      <w:r w:rsidRPr="00EE08B9">
        <w:rPr>
          <w:rFonts w:ascii="Times New Roman" w:hAnsi="Times New Roman"/>
          <w:sz w:val="24"/>
          <w:szCs w:val="24"/>
        </w:rPr>
        <w:t xml:space="preserve"> зал</w:t>
      </w:r>
      <w:r w:rsidRPr="00EE08B9">
        <w:rPr>
          <w:rFonts w:ascii="Times New Roman" w:hAnsi="Times New Roman"/>
          <w:b/>
          <w:sz w:val="24"/>
          <w:szCs w:val="24"/>
        </w:rPr>
        <w:t xml:space="preserve"> </w:t>
      </w:r>
    </w:p>
    <w:p w:rsidR="00C13BA0" w:rsidRDefault="00C13BA0" w:rsidP="00C13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CE1" w:rsidRDefault="00161CE1" w:rsidP="00C13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CE1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C13BA0" w:rsidRPr="00161CE1" w:rsidRDefault="00C13BA0" w:rsidP="00C13B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917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5388"/>
        <w:gridCol w:w="4253"/>
      </w:tblGrid>
      <w:tr w:rsidR="00EE08B9" w:rsidRPr="00161CE1" w:rsidTr="00DD0556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B9" w:rsidRPr="00161CE1" w:rsidRDefault="00EE08B9" w:rsidP="00161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1CE1"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B9" w:rsidRPr="00161CE1" w:rsidRDefault="00EE08B9" w:rsidP="00161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1CE1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B9" w:rsidRPr="00161CE1" w:rsidRDefault="00EE08B9" w:rsidP="00161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1CE1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D545D" w:rsidRPr="00161CE1" w:rsidTr="00DD0556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D" w:rsidRPr="00161CE1" w:rsidRDefault="002D545D" w:rsidP="002D545D">
            <w:pPr>
              <w:spacing w:after="0" w:line="240" w:lineRule="auto"/>
              <w:rPr>
                <w:rFonts w:ascii="Times New Roman" w:hAnsi="Times New Roman"/>
              </w:rPr>
            </w:pPr>
            <w:r w:rsidRPr="00161CE1">
              <w:rPr>
                <w:rFonts w:ascii="Times New Roman" w:hAnsi="Times New Roman"/>
              </w:rPr>
              <w:t>9.30- 10.00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D" w:rsidRPr="00092F86" w:rsidRDefault="002D545D" w:rsidP="002D545D">
            <w:pPr>
              <w:spacing w:after="0" w:line="240" w:lineRule="auto"/>
              <w:rPr>
                <w:rFonts w:ascii="Times New Roman" w:hAnsi="Times New Roman"/>
              </w:rPr>
            </w:pPr>
            <w:r w:rsidRPr="00092F86">
              <w:rPr>
                <w:rFonts w:ascii="Times New Roman" w:hAnsi="Times New Roman"/>
              </w:rPr>
              <w:t xml:space="preserve">Регистрация 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5D" w:rsidRPr="00161CE1" w:rsidRDefault="002D545D" w:rsidP="004C10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7369" w:rsidRPr="00161CE1" w:rsidTr="000B6D43">
        <w:trPr>
          <w:trHeight w:val="109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69" w:rsidRPr="0050465A" w:rsidRDefault="00187369" w:rsidP="0050465A">
            <w:pPr>
              <w:rPr>
                <w:rFonts w:ascii="Times New Roman" w:hAnsi="Times New Roman"/>
              </w:rPr>
            </w:pPr>
            <w:r w:rsidRPr="0050465A">
              <w:rPr>
                <w:rFonts w:ascii="Times New Roman" w:hAnsi="Times New Roman"/>
              </w:rPr>
              <w:t>10.00-10.20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69" w:rsidRPr="0050465A" w:rsidRDefault="00187369" w:rsidP="00092F86">
            <w:pPr>
              <w:spacing w:after="0" w:line="240" w:lineRule="auto"/>
              <w:rPr>
                <w:rFonts w:ascii="Times New Roman" w:hAnsi="Times New Roman"/>
              </w:rPr>
            </w:pPr>
            <w:r w:rsidRPr="00092F86">
              <w:rPr>
                <w:rFonts w:ascii="Times New Roman" w:hAnsi="Times New Roman"/>
              </w:rPr>
              <w:t>Подготовка общеобразовательных организаций региона к введению обновленного ФГОС среднего общего образования и выработке единых подходов к реализации обновленных ФГОС общего образования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69" w:rsidRPr="0050465A" w:rsidRDefault="00187369" w:rsidP="00161CE1">
            <w:pPr>
              <w:spacing w:after="0" w:line="240" w:lineRule="auto"/>
              <w:rPr>
                <w:rFonts w:ascii="Times New Roman" w:hAnsi="Times New Roman"/>
              </w:rPr>
            </w:pPr>
            <w:r w:rsidRPr="006B4D92">
              <w:rPr>
                <w:rFonts w:ascii="Times New Roman" w:hAnsi="Times New Roman"/>
              </w:rPr>
              <w:t xml:space="preserve">Петрученко Т. В., </w:t>
            </w:r>
            <w:proofErr w:type="spellStart"/>
            <w:r w:rsidRPr="006B4D92">
              <w:rPr>
                <w:rFonts w:ascii="Times New Roman" w:hAnsi="Times New Roman"/>
              </w:rPr>
              <w:t>к.п.н</w:t>
            </w:r>
            <w:proofErr w:type="spellEnd"/>
            <w:r w:rsidRPr="006B4D92">
              <w:rPr>
                <w:rFonts w:ascii="Times New Roman" w:hAnsi="Times New Roman"/>
              </w:rPr>
              <w:t>., методист ЦНППМПР</w:t>
            </w:r>
            <w:r w:rsidRPr="00161CE1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</w:tr>
      <w:tr w:rsidR="008A4F76" w:rsidRPr="00161CE1" w:rsidTr="00DD0556">
        <w:trPr>
          <w:trHeight w:val="360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76" w:rsidRPr="00161CE1" w:rsidRDefault="008A4F76" w:rsidP="001873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06B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187369">
              <w:rPr>
                <w:rFonts w:ascii="Times New Roman" w:hAnsi="Times New Roman"/>
              </w:rPr>
              <w:t>2</w:t>
            </w:r>
            <w:r w:rsidRPr="00D13A03">
              <w:rPr>
                <w:rFonts w:ascii="Times New Roman" w:hAnsi="Times New Roman"/>
              </w:rPr>
              <w:t>0</w:t>
            </w:r>
            <w:r w:rsidR="007156CC" w:rsidRPr="00D13A03">
              <w:rPr>
                <w:rFonts w:ascii="Times New Roman" w:hAnsi="Times New Roman"/>
              </w:rPr>
              <w:t>-</w:t>
            </w:r>
            <w:r w:rsidR="00D604F0" w:rsidRPr="00D13A03">
              <w:rPr>
                <w:rFonts w:ascii="Times New Roman" w:hAnsi="Times New Roman"/>
              </w:rPr>
              <w:t>13.00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76" w:rsidRPr="00092F86" w:rsidRDefault="008A4F76" w:rsidP="00092F86">
            <w:pPr>
              <w:spacing w:after="0" w:line="240" w:lineRule="auto"/>
              <w:rPr>
                <w:rFonts w:ascii="Times New Roman" w:hAnsi="Times New Roman"/>
              </w:rPr>
            </w:pPr>
            <w:r w:rsidRPr="00092F86">
              <w:rPr>
                <w:rFonts w:ascii="Times New Roman" w:hAnsi="Times New Roman"/>
              </w:rPr>
              <w:t>Изменения в системе общего образования в 2023 году. Введение обновленных ФГОС НОО, ООО, СОО.</w:t>
            </w:r>
          </w:p>
          <w:p w:rsidR="008A4F76" w:rsidRPr="00092F86" w:rsidRDefault="008A4F76" w:rsidP="00092F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4F76" w:rsidRPr="00D13A03" w:rsidRDefault="008A4F76" w:rsidP="00092F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3A03">
              <w:rPr>
                <w:rFonts w:ascii="Times New Roman" w:hAnsi="Times New Roman"/>
                <w:i/>
              </w:rPr>
              <w:t>Управление реализацией обновленных ФГОС в работе учителя</w:t>
            </w:r>
          </w:p>
          <w:p w:rsidR="008A4F76" w:rsidRDefault="008A4F76" w:rsidP="00092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-Русский язык и литература</w:t>
            </w:r>
          </w:p>
          <w:p w:rsidR="003B010A" w:rsidRPr="00220022" w:rsidRDefault="003B010A" w:rsidP="003B0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20022">
              <w:rPr>
                <w:rFonts w:ascii="Times New Roman" w:hAnsi="Times New Roman"/>
              </w:rPr>
              <w:t>Иностранный язык</w:t>
            </w:r>
          </w:p>
          <w:p w:rsidR="003B010A" w:rsidRDefault="003B010A" w:rsidP="003B010A">
            <w:pPr>
              <w:spacing w:after="0" w:line="240" w:lineRule="auto"/>
              <w:rPr>
                <w:rFonts w:ascii="Times New Roman" w:hAnsi="Times New Roman"/>
              </w:rPr>
            </w:pPr>
            <w:r w:rsidRPr="00220022">
              <w:rPr>
                <w:rFonts w:ascii="Times New Roman" w:hAnsi="Times New Roman"/>
              </w:rPr>
              <w:t>- История</w:t>
            </w:r>
            <w:r>
              <w:rPr>
                <w:rFonts w:ascii="Times New Roman" w:hAnsi="Times New Roman"/>
              </w:rPr>
              <w:t>, Обществознание</w:t>
            </w:r>
          </w:p>
          <w:p w:rsidR="008A4F76" w:rsidRDefault="008A4F76" w:rsidP="00092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A4F76">
              <w:rPr>
                <w:rFonts w:ascii="Times New Roman" w:hAnsi="Times New Roman"/>
              </w:rPr>
              <w:t>География</w:t>
            </w:r>
            <w:r w:rsidR="003B010A">
              <w:rPr>
                <w:rFonts w:ascii="Times New Roman" w:hAnsi="Times New Roman"/>
              </w:rPr>
              <w:t xml:space="preserve">, </w:t>
            </w:r>
            <w:r w:rsidR="003B010A" w:rsidRPr="00FE4378">
              <w:rPr>
                <w:rFonts w:ascii="Times New Roman" w:hAnsi="Times New Roman"/>
              </w:rPr>
              <w:t>Физика</w:t>
            </w:r>
            <w:r w:rsidR="003B010A">
              <w:rPr>
                <w:rFonts w:ascii="Times New Roman" w:hAnsi="Times New Roman"/>
              </w:rPr>
              <w:t>, Химия</w:t>
            </w:r>
          </w:p>
          <w:p w:rsidR="008A4F76" w:rsidRDefault="008A4F76" w:rsidP="00092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-Математика</w:t>
            </w:r>
          </w:p>
          <w:p w:rsidR="00FE4378" w:rsidRDefault="00FE4378" w:rsidP="00092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E4378">
              <w:rPr>
                <w:rFonts w:ascii="Times New Roman" w:hAnsi="Times New Roman"/>
              </w:rPr>
              <w:t>Биология</w:t>
            </w:r>
          </w:p>
          <w:p w:rsidR="003B010A" w:rsidRDefault="003B010A" w:rsidP="00092F86">
            <w:pPr>
              <w:spacing w:after="0" w:line="240" w:lineRule="auto"/>
              <w:rPr>
                <w:rFonts w:ascii="Times New Roman" w:hAnsi="Times New Roman"/>
              </w:rPr>
            </w:pPr>
            <w:r w:rsidRPr="003B010A">
              <w:rPr>
                <w:rFonts w:ascii="Times New Roman" w:hAnsi="Times New Roman"/>
              </w:rPr>
              <w:t>-Информатика</w:t>
            </w:r>
          </w:p>
          <w:p w:rsidR="00220022" w:rsidRDefault="00220022" w:rsidP="00092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ОВЗ</w:t>
            </w:r>
          </w:p>
          <w:p w:rsidR="008A4F76" w:rsidRPr="00D13A03" w:rsidRDefault="00C57BDB" w:rsidP="00DD05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3A03">
              <w:rPr>
                <w:rFonts w:ascii="Times New Roman" w:hAnsi="Times New Roman"/>
                <w:b/>
                <w:i/>
              </w:rPr>
              <w:t>-Единый образовательный портал</w:t>
            </w:r>
            <w:r w:rsidR="00D13A03">
              <w:rPr>
                <w:rFonts w:ascii="Times New Roman" w:hAnsi="Times New Roman"/>
                <w:b/>
                <w:i/>
              </w:rPr>
              <w:t>. Управленческий аспект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10A" w:rsidRPr="004F1DC0" w:rsidRDefault="004D4EBA" w:rsidP="00BE28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306BA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0-1</w:t>
            </w:r>
            <w:r w:rsidR="009306BA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3</w:t>
            </w:r>
            <w:r w:rsidR="009306BA">
              <w:rPr>
                <w:rFonts w:ascii="Times New Roman" w:hAnsi="Times New Roman"/>
                <w:sz w:val="18"/>
                <w:szCs w:val="18"/>
              </w:rPr>
              <w:t>5</w:t>
            </w:r>
            <w:r w:rsidR="008A4F76" w:rsidRPr="004F1D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F76" w:rsidRPr="004F1DC0">
              <w:rPr>
                <w:rFonts w:ascii="Times New Roman" w:hAnsi="Times New Roman"/>
                <w:b/>
                <w:sz w:val="18"/>
                <w:szCs w:val="18"/>
              </w:rPr>
              <w:t>Сальникова</w:t>
            </w:r>
            <w:r w:rsidR="008A4F76" w:rsidRPr="004F1DC0">
              <w:rPr>
                <w:rFonts w:ascii="Times New Roman" w:hAnsi="Times New Roman"/>
                <w:sz w:val="18"/>
                <w:szCs w:val="18"/>
              </w:rPr>
              <w:t xml:space="preserve"> Вера Владимировна, доктор </w:t>
            </w:r>
            <w:proofErr w:type="spellStart"/>
            <w:r w:rsidR="008A4F76" w:rsidRPr="004F1DC0">
              <w:rPr>
                <w:rFonts w:ascii="Times New Roman" w:hAnsi="Times New Roman"/>
                <w:sz w:val="18"/>
                <w:szCs w:val="18"/>
              </w:rPr>
              <w:t>филол</w:t>
            </w:r>
            <w:proofErr w:type="spellEnd"/>
            <w:r w:rsidR="008A4F76" w:rsidRPr="004F1DC0">
              <w:rPr>
                <w:rFonts w:ascii="Times New Roman" w:hAnsi="Times New Roman"/>
                <w:sz w:val="18"/>
                <w:szCs w:val="18"/>
              </w:rPr>
              <w:t xml:space="preserve">. наук, доцент кафедры СГД </w:t>
            </w:r>
          </w:p>
          <w:p w:rsidR="003B010A" w:rsidRDefault="004D4EBA" w:rsidP="00BE2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306BA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3</w:t>
            </w:r>
            <w:r w:rsidR="009306B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 w:rsidR="0018736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5</w:t>
            </w:r>
            <w:r w:rsidR="009306BA">
              <w:rPr>
                <w:rFonts w:ascii="Times New Roman" w:hAnsi="Times New Roman"/>
                <w:sz w:val="18"/>
                <w:szCs w:val="18"/>
              </w:rPr>
              <w:t>0</w:t>
            </w:r>
            <w:r w:rsidR="008A4F76" w:rsidRPr="004F1D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010A" w:rsidRPr="00DB2670">
              <w:rPr>
                <w:rFonts w:ascii="Times New Roman" w:hAnsi="Times New Roman"/>
                <w:b/>
                <w:sz w:val="18"/>
                <w:szCs w:val="18"/>
              </w:rPr>
              <w:t>Самусенко</w:t>
            </w:r>
            <w:r w:rsidR="003B010A" w:rsidRPr="00DB2670">
              <w:rPr>
                <w:rFonts w:ascii="Times New Roman" w:hAnsi="Times New Roman"/>
                <w:sz w:val="18"/>
                <w:szCs w:val="18"/>
              </w:rPr>
              <w:t xml:space="preserve"> Елена Анатольевна,</w:t>
            </w:r>
            <w:r w:rsidR="003B010A" w:rsidRPr="00DB2670">
              <w:rPr>
                <w:sz w:val="18"/>
                <w:szCs w:val="18"/>
              </w:rPr>
              <w:t xml:space="preserve"> </w:t>
            </w:r>
            <w:r w:rsidR="003B010A" w:rsidRPr="00DB2670">
              <w:rPr>
                <w:rFonts w:ascii="Times New Roman" w:hAnsi="Times New Roman"/>
                <w:sz w:val="18"/>
                <w:szCs w:val="18"/>
              </w:rPr>
              <w:t>зав кафедрой СГД</w:t>
            </w:r>
          </w:p>
          <w:p w:rsidR="003B010A" w:rsidRDefault="003B010A" w:rsidP="00BE2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8736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0-11.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B2670">
              <w:rPr>
                <w:rFonts w:ascii="Times New Roman" w:hAnsi="Times New Roman"/>
                <w:b/>
                <w:sz w:val="18"/>
                <w:szCs w:val="18"/>
              </w:rPr>
              <w:t xml:space="preserve"> Белявская </w:t>
            </w:r>
            <w:r w:rsidRPr="00DB2670">
              <w:rPr>
                <w:rFonts w:ascii="Times New Roman" w:hAnsi="Times New Roman"/>
                <w:sz w:val="18"/>
                <w:szCs w:val="18"/>
              </w:rPr>
              <w:t>Юлия Евгеньевна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B26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2670">
              <w:rPr>
                <w:rFonts w:ascii="Times New Roman" w:hAnsi="Times New Roman"/>
                <w:sz w:val="18"/>
                <w:szCs w:val="18"/>
              </w:rPr>
              <w:t>к.и.н</w:t>
            </w:r>
            <w:proofErr w:type="spellEnd"/>
            <w:r w:rsidRPr="00DB2670">
              <w:rPr>
                <w:rFonts w:ascii="Times New Roman" w:hAnsi="Times New Roman"/>
                <w:sz w:val="18"/>
                <w:szCs w:val="18"/>
              </w:rPr>
              <w:t>.,</w:t>
            </w:r>
            <w:r w:rsidRPr="00DB2670">
              <w:rPr>
                <w:sz w:val="18"/>
                <w:szCs w:val="18"/>
              </w:rPr>
              <w:t xml:space="preserve"> </w:t>
            </w:r>
            <w:r w:rsidRPr="00DB2670">
              <w:rPr>
                <w:rFonts w:ascii="Times New Roman" w:hAnsi="Times New Roman"/>
                <w:sz w:val="18"/>
                <w:szCs w:val="18"/>
              </w:rPr>
              <w:t>доцент кафедры СГД</w:t>
            </w:r>
          </w:p>
          <w:p w:rsidR="008A4F76" w:rsidRDefault="003B010A" w:rsidP="00BE2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5-11.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="008A4F76" w:rsidRPr="004F1DC0">
              <w:rPr>
                <w:rFonts w:ascii="Times New Roman" w:hAnsi="Times New Roman"/>
                <w:b/>
                <w:sz w:val="18"/>
                <w:szCs w:val="18"/>
              </w:rPr>
              <w:t>Каткова</w:t>
            </w:r>
            <w:r w:rsidR="008A4F76" w:rsidRPr="004F1DC0">
              <w:rPr>
                <w:rFonts w:ascii="Times New Roman" w:hAnsi="Times New Roman"/>
                <w:sz w:val="18"/>
                <w:szCs w:val="18"/>
              </w:rPr>
              <w:t xml:space="preserve"> Ольга Анатольевна, </w:t>
            </w:r>
            <w:proofErr w:type="spellStart"/>
            <w:r w:rsidR="008A4F76" w:rsidRPr="004F1DC0">
              <w:rPr>
                <w:rFonts w:ascii="Times New Roman" w:hAnsi="Times New Roman"/>
                <w:sz w:val="18"/>
                <w:szCs w:val="18"/>
              </w:rPr>
              <w:t>к.п.н</w:t>
            </w:r>
            <w:proofErr w:type="spellEnd"/>
            <w:r w:rsidR="008A4F76" w:rsidRPr="004F1DC0">
              <w:rPr>
                <w:rFonts w:ascii="Times New Roman" w:hAnsi="Times New Roman"/>
                <w:sz w:val="18"/>
                <w:szCs w:val="18"/>
              </w:rPr>
              <w:t xml:space="preserve">., зав кафедрой ЕМД </w:t>
            </w:r>
          </w:p>
          <w:p w:rsidR="008A4F76" w:rsidRDefault="004D4EBA" w:rsidP="00BE2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0-1</w:t>
            </w:r>
            <w:r w:rsidR="007156C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3</w:t>
            </w:r>
            <w:r w:rsidR="007156C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F76" w:rsidRPr="004F1DC0">
              <w:rPr>
                <w:rFonts w:ascii="Times New Roman" w:hAnsi="Times New Roman"/>
                <w:b/>
                <w:sz w:val="18"/>
                <w:szCs w:val="18"/>
              </w:rPr>
              <w:t>Лаврова-Кривенко</w:t>
            </w:r>
            <w:r w:rsidR="008A4F76" w:rsidRPr="004F1DC0">
              <w:rPr>
                <w:rFonts w:ascii="Times New Roman" w:hAnsi="Times New Roman"/>
                <w:sz w:val="18"/>
                <w:szCs w:val="18"/>
              </w:rPr>
              <w:t xml:space="preserve"> Яна Васильевна, </w:t>
            </w:r>
            <w:proofErr w:type="spellStart"/>
            <w:r w:rsidR="008A4F76" w:rsidRPr="004F1DC0">
              <w:rPr>
                <w:rFonts w:ascii="Times New Roman" w:hAnsi="Times New Roman"/>
                <w:sz w:val="18"/>
                <w:szCs w:val="18"/>
              </w:rPr>
              <w:t>к.п.н</w:t>
            </w:r>
            <w:proofErr w:type="spellEnd"/>
            <w:r w:rsidR="008A4F76" w:rsidRPr="004F1DC0">
              <w:rPr>
                <w:rFonts w:ascii="Times New Roman" w:hAnsi="Times New Roman"/>
                <w:sz w:val="18"/>
                <w:szCs w:val="18"/>
              </w:rPr>
              <w:t>.</w:t>
            </w:r>
            <w:r w:rsidR="008A4F76" w:rsidRPr="004F1DC0">
              <w:rPr>
                <w:sz w:val="18"/>
                <w:szCs w:val="18"/>
              </w:rPr>
              <w:t xml:space="preserve"> </w:t>
            </w:r>
            <w:r w:rsidR="008A4F76" w:rsidRPr="004F1DC0">
              <w:rPr>
                <w:rFonts w:ascii="Times New Roman" w:hAnsi="Times New Roman"/>
                <w:sz w:val="18"/>
                <w:szCs w:val="18"/>
              </w:rPr>
              <w:t>доцент кафедры ЕМД</w:t>
            </w:r>
          </w:p>
          <w:p w:rsidR="00220022" w:rsidRDefault="004D4EBA" w:rsidP="00BE2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156C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3</w:t>
            </w:r>
            <w:r w:rsidR="007156CC">
              <w:rPr>
                <w:rFonts w:ascii="Times New Roman" w:hAnsi="Times New Roman"/>
                <w:sz w:val="18"/>
                <w:szCs w:val="18"/>
              </w:rPr>
              <w:t>5</w:t>
            </w:r>
            <w:r w:rsidR="003B010A">
              <w:rPr>
                <w:rFonts w:ascii="Times New Roman" w:hAnsi="Times New Roman"/>
                <w:sz w:val="18"/>
                <w:szCs w:val="18"/>
              </w:rPr>
              <w:t>-1</w:t>
            </w:r>
            <w:r w:rsidR="0018736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20022" w:rsidRPr="004F1DC0">
              <w:rPr>
                <w:rFonts w:ascii="Times New Roman" w:hAnsi="Times New Roman"/>
                <w:b/>
                <w:sz w:val="18"/>
                <w:szCs w:val="18"/>
              </w:rPr>
              <w:t>Бушуева</w:t>
            </w:r>
            <w:r w:rsidR="00220022" w:rsidRPr="004F1DC0">
              <w:rPr>
                <w:rFonts w:ascii="Times New Roman" w:hAnsi="Times New Roman"/>
                <w:sz w:val="18"/>
                <w:szCs w:val="18"/>
              </w:rPr>
              <w:t xml:space="preserve"> Екатерина </w:t>
            </w:r>
            <w:r w:rsidR="00220022" w:rsidRPr="00DB2670">
              <w:rPr>
                <w:rFonts w:ascii="Times New Roman" w:hAnsi="Times New Roman"/>
                <w:sz w:val="18"/>
                <w:szCs w:val="18"/>
              </w:rPr>
              <w:t>Анатольевна</w:t>
            </w:r>
            <w:r w:rsidR="00DB2670">
              <w:rPr>
                <w:rFonts w:ascii="Times New Roman" w:hAnsi="Times New Roman"/>
                <w:sz w:val="18"/>
                <w:szCs w:val="18"/>
              </w:rPr>
              <w:t>,</w:t>
            </w:r>
            <w:r w:rsidR="00DB2670">
              <w:t xml:space="preserve"> </w:t>
            </w:r>
            <w:proofErr w:type="spellStart"/>
            <w:r w:rsidR="00DB2670" w:rsidRPr="00DB2670">
              <w:rPr>
                <w:rFonts w:ascii="Times New Roman" w:hAnsi="Times New Roman"/>
                <w:sz w:val="18"/>
                <w:szCs w:val="18"/>
              </w:rPr>
              <w:t>тьютор</w:t>
            </w:r>
            <w:proofErr w:type="spellEnd"/>
            <w:r w:rsidR="00DB2670" w:rsidRPr="00DB2670">
              <w:rPr>
                <w:rFonts w:ascii="Times New Roman" w:hAnsi="Times New Roman"/>
                <w:sz w:val="18"/>
                <w:szCs w:val="18"/>
              </w:rPr>
              <w:t xml:space="preserve"> ЦНППМПР</w:t>
            </w:r>
          </w:p>
          <w:p w:rsidR="00220022" w:rsidRDefault="007156CC" w:rsidP="00BE2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8736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 w:rsidR="0018736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5</w:t>
            </w:r>
            <w:r w:rsidR="003B010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B010A" w:rsidRPr="00DB2670">
              <w:rPr>
                <w:rFonts w:ascii="Times New Roman" w:hAnsi="Times New Roman"/>
                <w:b/>
                <w:sz w:val="18"/>
                <w:szCs w:val="18"/>
              </w:rPr>
              <w:t>Губарь</w:t>
            </w:r>
            <w:proofErr w:type="spellEnd"/>
            <w:r w:rsidR="003B010A">
              <w:rPr>
                <w:rFonts w:ascii="Times New Roman" w:hAnsi="Times New Roman"/>
                <w:sz w:val="18"/>
                <w:szCs w:val="18"/>
              </w:rPr>
              <w:t xml:space="preserve"> Лия </w:t>
            </w:r>
            <w:proofErr w:type="spellStart"/>
            <w:r w:rsidR="003B010A">
              <w:rPr>
                <w:rFonts w:ascii="Times New Roman" w:hAnsi="Times New Roman"/>
                <w:sz w:val="18"/>
                <w:szCs w:val="18"/>
              </w:rPr>
              <w:t>Рашитовна</w:t>
            </w:r>
            <w:proofErr w:type="spellEnd"/>
            <w:r w:rsidR="003B010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3B010A">
              <w:rPr>
                <w:rFonts w:ascii="Times New Roman" w:hAnsi="Times New Roman"/>
                <w:sz w:val="18"/>
                <w:szCs w:val="18"/>
              </w:rPr>
              <w:t>тьютор</w:t>
            </w:r>
            <w:proofErr w:type="spellEnd"/>
            <w:r w:rsidR="003B010A">
              <w:rPr>
                <w:rFonts w:ascii="Times New Roman" w:hAnsi="Times New Roman"/>
                <w:sz w:val="18"/>
                <w:szCs w:val="18"/>
              </w:rPr>
              <w:t xml:space="preserve"> ЦНППМПР</w:t>
            </w:r>
          </w:p>
          <w:p w:rsidR="00996109" w:rsidRDefault="007156CC" w:rsidP="00BE2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8736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5</w:t>
            </w:r>
            <w:r w:rsidR="003B010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 w:rsidR="00514B9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="00996109" w:rsidRPr="00996109">
              <w:rPr>
                <w:rFonts w:ascii="Times New Roman" w:hAnsi="Times New Roman"/>
                <w:b/>
                <w:sz w:val="18"/>
                <w:szCs w:val="18"/>
              </w:rPr>
              <w:t xml:space="preserve">Ольховская </w:t>
            </w:r>
            <w:r w:rsidR="00DB2670">
              <w:rPr>
                <w:rFonts w:ascii="Times New Roman" w:hAnsi="Times New Roman"/>
                <w:sz w:val="18"/>
                <w:szCs w:val="18"/>
              </w:rPr>
              <w:t xml:space="preserve">Екатерина Николаевна, </w:t>
            </w:r>
            <w:r w:rsidR="00996109">
              <w:rPr>
                <w:rFonts w:ascii="Times New Roman" w:hAnsi="Times New Roman"/>
                <w:sz w:val="18"/>
                <w:szCs w:val="18"/>
              </w:rPr>
              <w:t>методист центра ППС</w:t>
            </w:r>
          </w:p>
          <w:p w:rsidR="003B010A" w:rsidRDefault="003B010A" w:rsidP="003B01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B2670" w:rsidRPr="00161CE1" w:rsidRDefault="007156CC" w:rsidP="001873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14B9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0-1</w:t>
            </w:r>
            <w:r w:rsidR="0018736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8736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spellStart"/>
            <w:r w:rsidR="00DB2670" w:rsidRPr="00DB2670">
              <w:rPr>
                <w:rFonts w:ascii="Times New Roman" w:hAnsi="Times New Roman"/>
                <w:b/>
                <w:sz w:val="18"/>
                <w:szCs w:val="18"/>
              </w:rPr>
              <w:t>Губарь</w:t>
            </w:r>
            <w:proofErr w:type="spellEnd"/>
            <w:r w:rsidR="00DB2670">
              <w:rPr>
                <w:rFonts w:ascii="Times New Roman" w:hAnsi="Times New Roman"/>
                <w:sz w:val="18"/>
                <w:szCs w:val="18"/>
              </w:rPr>
              <w:t xml:space="preserve"> Лия </w:t>
            </w:r>
            <w:proofErr w:type="spellStart"/>
            <w:r w:rsidR="00DB2670">
              <w:rPr>
                <w:rFonts w:ascii="Times New Roman" w:hAnsi="Times New Roman"/>
                <w:sz w:val="18"/>
                <w:szCs w:val="18"/>
              </w:rPr>
              <w:t>Рашитовна</w:t>
            </w:r>
            <w:proofErr w:type="spellEnd"/>
            <w:r w:rsidR="00DB2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DB2670">
              <w:rPr>
                <w:rFonts w:ascii="Times New Roman" w:hAnsi="Times New Roman"/>
                <w:sz w:val="18"/>
                <w:szCs w:val="18"/>
              </w:rPr>
              <w:t>тьютор</w:t>
            </w:r>
            <w:proofErr w:type="spellEnd"/>
            <w:r w:rsidR="00DD05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2670">
              <w:rPr>
                <w:rFonts w:ascii="Times New Roman" w:hAnsi="Times New Roman"/>
                <w:sz w:val="18"/>
                <w:szCs w:val="18"/>
              </w:rPr>
              <w:t>ЦНППМПР</w:t>
            </w:r>
          </w:p>
        </w:tc>
      </w:tr>
      <w:tr w:rsidR="007156CC" w:rsidRPr="00161CE1" w:rsidTr="00D604F0">
        <w:trPr>
          <w:trHeight w:val="28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CC" w:rsidRPr="00D604F0" w:rsidRDefault="00D604F0" w:rsidP="001873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4F0">
              <w:rPr>
                <w:rFonts w:ascii="Times New Roman" w:hAnsi="Times New Roman"/>
                <w:b/>
              </w:rPr>
              <w:t>1</w:t>
            </w:r>
            <w:r w:rsidR="00187369">
              <w:rPr>
                <w:rFonts w:ascii="Times New Roman" w:hAnsi="Times New Roman"/>
                <w:b/>
              </w:rPr>
              <w:t>2</w:t>
            </w:r>
            <w:r w:rsidRPr="00D604F0">
              <w:rPr>
                <w:rFonts w:ascii="Times New Roman" w:hAnsi="Times New Roman"/>
                <w:b/>
              </w:rPr>
              <w:t>.</w:t>
            </w:r>
            <w:r w:rsidR="00187369">
              <w:rPr>
                <w:rFonts w:ascii="Times New Roman" w:hAnsi="Times New Roman"/>
                <w:b/>
              </w:rPr>
              <w:t>3</w:t>
            </w:r>
            <w:r w:rsidRPr="00D604F0">
              <w:rPr>
                <w:rFonts w:ascii="Times New Roman" w:hAnsi="Times New Roman"/>
                <w:b/>
              </w:rPr>
              <w:t>0-13.</w:t>
            </w:r>
            <w:r w:rsidR="00187369">
              <w:rPr>
                <w:rFonts w:ascii="Times New Roman" w:hAnsi="Times New Roman"/>
                <w:b/>
              </w:rPr>
              <w:t>0</w:t>
            </w:r>
            <w:r w:rsidRPr="00D604F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CC" w:rsidRPr="00D604F0" w:rsidRDefault="00D604F0" w:rsidP="00092F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4F0">
              <w:rPr>
                <w:rFonts w:ascii="Times New Roman" w:hAnsi="Times New Roman"/>
                <w:b/>
              </w:rPr>
              <w:t>ПЕРЕРЫВ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CC" w:rsidRDefault="007156CC" w:rsidP="00BE28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57D" w:rsidRPr="00161CE1" w:rsidTr="00DD0556">
        <w:trPr>
          <w:trHeight w:val="605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7D" w:rsidRDefault="00D604F0" w:rsidP="001873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18736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 w:rsidR="0018736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18736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7D" w:rsidRPr="00092F86" w:rsidRDefault="0068157D" w:rsidP="00681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Специфика</w:t>
            </w:r>
            <w:r w:rsidRPr="0068157D">
              <w:rPr>
                <w:rFonts w:ascii="Times New Roman" w:hAnsi="Times New Roman"/>
              </w:rPr>
              <w:t xml:space="preserve"> учебн</w:t>
            </w:r>
            <w:r>
              <w:rPr>
                <w:rFonts w:ascii="Times New Roman" w:hAnsi="Times New Roman"/>
              </w:rPr>
              <w:t>ого</w:t>
            </w:r>
            <w:r w:rsidRPr="0068157D">
              <w:rPr>
                <w:rFonts w:ascii="Times New Roman" w:hAnsi="Times New Roman"/>
              </w:rPr>
              <w:t xml:space="preserve"> план</w:t>
            </w:r>
            <w:r>
              <w:rPr>
                <w:rFonts w:ascii="Times New Roman" w:hAnsi="Times New Roman"/>
              </w:rPr>
              <w:t>а в условиях обновленных ФГОС в соответствии с ФООП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7D" w:rsidRPr="00DA62A1" w:rsidRDefault="0068157D" w:rsidP="00BE2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A62A1">
              <w:rPr>
                <w:rFonts w:ascii="Times New Roman" w:hAnsi="Times New Roman"/>
              </w:rPr>
              <w:t>Таланцева</w:t>
            </w:r>
            <w:proofErr w:type="spellEnd"/>
            <w:r w:rsidRPr="00DA62A1">
              <w:rPr>
                <w:rFonts w:ascii="Times New Roman" w:hAnsi="Times New Roman"/>
              </w:rPr>
              <w:t xml:space="preserve"> М.Л., руководитель лаборатории управленческих компетенций</w:t>
            </w:r>
          </w:p>
        </w:tc>
      </w:tr>
      <w:tr w:rsidR="00BE28E9" w:rsidRPr="00161CE1" w:rsidTr="00DD0556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9" w:rsidRPr="00161CE1" w:rsidRDefault="00625FD5" w:rsidP="001873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736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18736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="00413768">
              <w:rPr>
                <w:rFonts w:ascii="Times New Roman" w:hAnsi="Times New Roman"/>
              </w:rPr>
              <w:t>-15.</w:t>
            </w:r>
            <w:r w:rsidR="00187369">
              <w:rPr>
                <w:rFonts w:ascii="Times New Roman" w:hAnsi="Times New Roman"/>
              </w:rPr>
              <w:t>0</w:t>
            </w:r>
            <w:r w:rsidR="00413768">
              <w:rPr>
                <w:rFonts w:ascii="Times New Roman" w:hAnsi="Times New Roman"/>
              </w:rPr>
              <w:t>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9" w:rsidRPr="00220022" w:rsidRDefault="00092F86" w:rsidP="00092F8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022">
              <w:rPr>
                <w:rFonts w:ascii="Times New Roman" w:hAnsi="Times New Roman"/>
                <w:b/>
                <w:lang w:eastAsia="ru-RU"/>
              </w:rPr>
              <w:t xml:space="preserve">Управленческий </w:t>
            </w:r>
            <w:proofErr w:type="spellStart"/>
            <w:r w:rsidRPr="00220022">
              <w:rPr>
                <w:rFonts w:ascii="Times New Roman" w:hAnsi="Times New Roman"/>
                <w:b/>
                <w:lang w:eastAsia="ru-RU"/>
              </w:rPr>
              <w:t>ПрактикУМ</w:t>
            </w:r>
            <w:proofErr w:type="spellEnd"/>
            <w:r w:rsidR="006B4D9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6B4D92" w:rsidRPr="006B4D92">
              <w:rPr>
                <w:rFonts w:ascii="Times New Roman" w:hAnsi="Times New Roman"/>
                <w:lang w:eastAsia="ru-RU"/>
              </w:rPr>
              <w:t>(работа в группах)</w:t>
            </w:r>
          </w:p>
          <w:p w:rsidR="002D545D" w:rsidRDefault="00603147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  <w:r w:rsidRPr="00603147">
              <w:rPr>
                <w:rFonts w:ascii="Times New Roman" w:hAnsi="Times New Roman"/>
                <w:b/>
                <w:bCs/>
                <w:kern w:val="24"/>
                <w:lang w:eastAsia="ru-RU"/>
              </w:rPr>
              <w:t>14.10-14.25</w:t>
            </w:r>
            <w:r>
              <w:rPr>
                <w:rFonts w:ascii="Times New Roman" w:hAnsi="Times New Roman"/>
                <w:bCs/>
                <w:kern w:val="24"/>
                <w:lang w:eastAsia="ru-RU"/>
              </w:rPr>
              <w:t xml:space="preserve"> </w:t>
            </w:r>
            <w:r w:rsidR="002D545D" w:rsidRPr="00603147">
              <w:rPr>
                <w:rFonts w:ascii="Times New Roman" w:hAnsi="Times New Roman"/>
                <w:bCs/>
                <w:i/>
                <w:kern w:val="24"/>
                <w:lang w:eastAsia="ru-RU"/>
              </w:rPr>
              <w:t>Чек-лист</w:t>
            </w:r>
            <w:r w:rsidR="002D545D">
              <w:rPr>
                <w:rFonts w:ascii="Times New Roman" w:hAnsi="Times New Roman"/>
                <w:bCs/>
                <w:kern w:val="24"/>
                <w:lang w:eastAsia="ru-RU"/>
              </w:rPr>
              <w:t xml:space="preserve"> </w:t>
            </w:r>
            <w:r w:rsidR="002D545D" w:rsidRPr="002D545D">
              <w:rPr>
                <w:rFonts w:ascii="Times New Roman" w:hAnsi="Times New Roman"/>
                <w:bCs/>
                <w:kern w:val="24"/>
                <w:lang w:eastAsia="ru-RU"/>
              </w:rPr>
              <w:t>«</w:t>
            </w:r>
            <w:r w:rsidR="002D545D" w:rsidRPr="00603147">
              <w:rPr>
                <w:rFonts w:ascii="Times New Roman" w:hAnsi="Times New Roman"/>
                <w:bCs/>
                <w:i/>
                <w:kern w:val="24"/>
                <w:lang w:eastAsia="ru-RU"/>
              </w:rPr>
              <w:t>Оценка готовности школы</w:t>
            </w:r>
            <w:r w:rsidR="002D545D" w:rsidRPr="002D545D">
              <w:rPr>
                <w:rFonts w:ascii="Times New Roman" w:hAnsi="Times New Roman"/>
                <w:bCs/>
                <w:kern w:val="24"/>
                <w:lang w:eastAsia="ru-RU"/>
              </w:rPr>
              <w:t xml:space="preserve"> к реализации ООП НОО, ООО, СОО: наличие необходимых кадровых, финансово-экономических, материально-технических, психолого-педагогических, информационно-методических условий».</w:t>
            </w:r>
          </w:p>
          <w:p w:rsidR="00092F86" w:rsidRDefault="00603147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  <w:r w:rsidRPr="00603147">
              <w:rPr>
                <w:rFonts w:ascii="Times New Roman" w:hAnsi="Times New Roman"/>
                <w:b/>
                <w:bCs/>
                <w:kern w:val="24"/>
                <w:lang w:eastAsia="ru-RU"/>
              </w:rPr>
              <w:t>14.25-14.50</w:t>
            </w:r>
            <w:r>
              <w:rPr>
                <w:rFonts w:ascii="Times New Roman" w:hAnsi="Times New Roman"/>
                <w:bCs/>
                <w:kern w:val="24"/>
                <w:lang w:eastAsia="ru-RU"/>
              </w:rPr>
              <w:t xml:space="preserve"> 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>Разработка комплекса организационно-управленческих мероприятий (</w:t>
            </w:r>
            <w:r w:rsidR="00092F86" w:rsidRPr="00603147">
              <w:rPr>
                <w:rFonts w:ascii="Times New Roman" w:hAnsi="Times New Roman"/>
                <w:bCs/>
                <w:i/>
                <w:kern w:val="24"/>
                <w:lang w:eastAsia="ru-RU"/>
              </w:rPr>
              <w:t>дорожной карты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>) по реализации ООП НОО, ООО, СОО и оценке результатов его реализации.</w:t>
            </w:r>
          </w:p>
          <w:p w:rsidR="00603147" w:rsidRDefault="00603147" w:rsidP="00092F86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092F86" w:rsidRPr="00220022" w:rsidRDefault="006B4D92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lang w:eastAsia="ru-RU"/>
              </w:rPr>
              <w:t>1</w:t>
            </w:r>
            <w:r w:rsidR="00D604F0">
              <w:rPr>
                <w:rFonts w:ascii="Times New Roman" w:hAnsi="Times New Roman"/>
                <w:bCs/>
                <w:kern w:val="24"/>
                <w:lang w:eastAsia="ru-RU"/>
              </w:rPr>
              <w:t xml:space="preserve">группа - 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 xml:space="preserve">Нормативное обеспечение </w:t>
            </w:r>
          </w:p>
          <w:p w:rsidR="00092F86" w:rsidRPr="00220022" w:rsidRDefault="006B4D92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lang w:eastAsia="ru-RU"/>
              </w:rPr>
              <w:t>2</w:t>
            </w:r>
            <w:r w:rsidR="00A31258">
              <w:t xml:space="preserve"> </w:t>
            </w:r>
            <w:r w:rsidR="00A31258" w:rsidRPr="00A31258">
              <w:rPr>
                <w:rFonts w:ascii="Times New Roman" w:hAnsi="Times New Roman"/>
                <w:bCs/>
                <w:kern w:val="24"/>
                <w:lang w:eastAsia="ru-RU"/>
              </w:rPr>
              <w:t>группа -</w:t>
            </w:r>
            <w:r w:rsidR="00A31258">
              <w:rPr>
                <w:rFonts w:ascii="Times New Roman" w:hAnsi="Times New Roman"/>
                <w:bCs/>
                <w:kern w:val="24"/>
                <w:lang w:eastAsia="ru-RU"/>
              </w:rPr>
              <w:t xml:space="preserve"> 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>Финансовое обеспечение</w:t>
            </w:r>
          </w:p>
          <w:p w:rsidR="00092F86" w:rsidRPr="00220022" w:rsidRDefault="006B4D92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lang w:eastAsia="ru-RU"/>
              </w:rPr>
              <w:t>3</w:t>
            </w:r>
            <w:r w:rsidR="00A31258">
              <w:t xml:space="preserve"> </w:t>
            </w:r>
            <w:r w:rsidR="00A31258" w:rsidRPr="00A31258">
              <w:rPr>
                <w:rFonts w:ascii="Times New Roman" w:hAnsi="Times New Roman"/>
                <w:bCs/>
                <w:kern w:val="24"/>
                <w:lang w:eastAsia="ru-RU"/>
              </w:rPr>
              <w:t xml:space="preserve">группа - 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>Организационное обеспечение</w:t>
            </w:r>
          </w:p>
          <w:p w:rsidR="00092F86" w:rsidRPr="00220022" w:rsidRDefault="006B4D92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lang w:eastAsia="ru-RU"/>
              </w:rPr>
              <w:t>4</w:t>
            </w:r>
            <w:r w:rsidR="00A31258">
              <w:t xml:space="preserve"> </w:t>
            </w:r>
            <w:r w:rsidR="00A31258" w:rsidRPr="00A31258">
              <w:rPr>
                <w:rFonts w:ascii="Times New Roman" w:hAnsi="Times New Roman"/>
                <w:bCs/>
                <w:kern w:val="24"/>
                <w:lang w:eastAsia="ru-RU"/>
              </w:rPr>
              <w:t xml:space="preserve">группа - 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>Кадровое обеспечение</w:t>
            </w:r>
          </w:p>
          <w:p w:rsidR="00092F86" w:rsidRPr="00220022" w:rsidRDefault="006B4D92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lang w:eastAsia="ru-RU"/>
              </w:rPr>
              <w:t>5</w:t>
            </w:r>
            <w:r w:rsidR="00A31258">
              <w:rPr>
                <w:rFonts w:ascii="Times New Roman" w:hAnsi="Times New Roman"/>
                <w:bCs/>
                <w:kern w:val="24"/>
                <w:lang w:eastAsia="ru-RU"/>
              </w:rPr>
              <w:t xml:space="preserve"> группа - 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>Информационное обеспечение</w:t>
            </w:r>
          </w:p>
          <w:p w:rsidR="00092F86" w:rsidRDefault="006B4D92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lang w:eastAsia="ru-RU"/>
              </w:rPr>
              <w:t>6</w:t>
            </w:r>
            <w:r w:rsidR="00A31258">
              <w:rPr>
                <w:rFonts w:ascii="Times New Roman" w:hAnsi="Times New Roman"/>
                <w:bCs/>
                <w:kern w:val="24"/>
                <w:lang w:eastAsia="ru-RU"/>
              </w:rPr>
              <w:t xml:space="preserve"> группа - 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>Материально-техническое обеспечение</w:t>
            </w:r>
          </w:p>
          <w:p w:rsidR="00603147" w:rsidRPr="00220022" w:rsidRDefault="00603147" w:rsidP="00092F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kern w:val="24"/>
                <w:lang w:eastAsia="ru-RU"/>
              </w:rPr>
            </w:pPr>
          </w:p>
          <w:p w:rsidR="00092F86" w:rsidRDefault="00603147" w:rsidP="00B1469F">
            <w:pPr>
              <w:spacing w:after="0" w:line="240" w:lineRule="auto"/>
              <w:rPr>
                <w:rFonts w:ascii="Times New Roman" w:hAnsi="Times New Roman"/>
                <w:bCs/>
                <w:kern w:val="24"/>
                <w:lang w:eastAsia="ru-RU"/>
              </w:rPr>
            </w:pPr>
            <w:r w:rsidRPr="00603147">
              <w:rPr>
                <w:rFonts w:ascii="Times New Roman" w:hAnsi="Times New Roman"/>
                <w:b/>
                <w:bCs/>
                <w:kern w:val="24"/>
                <w:lang w:eastAsia="ru-RU"/>
              </w:rPr>
              <w:t>14.50-15.30</w:t>
            </w:r>
            <w:r>
              <w:rPr>
                <w:rFonts w:ascii="Times New Roman" w:hAnsi="Times New Roman"/>
                <w:bCs/>
                <w:kern w:val="24"/>
                <w:lang w:eastAsia="ru-RU"/>
              </w:rPr>
              <w:t xml:space="preserve"> 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 xml:space="preserve">«Сборка» и обсуждение управленческих решений по итогам разработанной </w:t>
            </w:r>
            <w:r w:rsidR="00B1469F">
              <w:rPr>
                <w:rFonts w:ascii="Times New Roman" w:hAnsi="Times New Roman"/>
                <w:bCs/>
                <w:kern w:val="24"/>
                <w:lang w:eastAsia="ru-RU"/>
              </w:rPr>
              <w:t>з</w:t>
            </w:r>
            <w:r w:rsidR="00092F86" w:rsidRPr="00220022">
              <w:rPr>
                <w:rFonts w:ascii="Times New Roman" w:hAnsi="Times New Roman"/>
                <w:bCs/>
                <w:kern w:val="24"/>
                <w:lang w:eastAsia="ru-RU"/>
              </w:rPr>
              <w:t xml:space="preserve">аполненной дорожной карты </w:t>
            </w:r>
          </w:p>
          <w:p w:rsidR="00B1469F" w:rsidRPr="00220022" w:rsidRDefault="00B1469F" w:rsidP="00B14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9" w:rsidRPr="00161CE1" w:rsidRDefault="006B4D92" w:rsidP="00161CE1">
            <w:pPr>
              <w:spacing w:after="0" w:line="240" w:lineRule="auto"/>
              <w:rPr>
                <w:rFonts w:ascii="Times New Roman" w:hAnsi="Times New Roman"/>
              </w:rPr>
            </w:pPr>
            <w:r w:rsidRPr="006B4D92">
              <w:rPr>
                <w:rFonts w:ascii="Times New Roman" w:hAnsi="Times New Roman"/>
              </w:rPr>
              <w:t xml:space="preserve">Петрученко Т. В., </w:t>
            </w:r>
            <w:proofErr w:type="spellStart"/>
            <w:r w:rsidRPr="006B4D92">
              <w:rPr>
                <w:rFonts w:ascii="Times New Roman" w:hAnsi="Times New Roman"/>
              </w:rPr>
              <w:t>к.п.н</w:t>
            </w:r>
            <w:proofErr w:type="spellEnd"/>
            <w:r w:rsidRPr="006B4D92">
              <w:rPr>
                <w:rFonts w:ascii="Times New Roman" w:hAnsi="Times New Roman"/>
              </w:rPr>
              <w:t>., методист ЦНППМПР</w:t>
            </w:r>
          </w:p>
        </w:tc>
      </w:tr>
      <w:tr w:rsidR="00EE08B9" w:rsidRPr="00161CE1" w:rsidTr="00DD0556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9" w:rsidRPr="00161CE1" w:rsidRDefault="00603147" w:rsidP="001873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18736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 w:rsidR="0018736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18736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76" w:rsidRPr="00220022" w:rsidRDefault="00603147" w:rsidP="008A4F76">
            <w:pPr>
              <w:spacing w:line="240" w:lineRule="auto"/>
              <w:ind w:left="34" w:right="3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Рефлексия. Ответы на вопросы</w:t>
            </w:r>
          </w:p>
          <w:p w:rsidR="00EE08B9" w:rsidRPr="00220022" w:rsidRDefault="00EE08B9" w:rsidP="00161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9" w:rsidRPr="00161CE1" w:rsidRDefault="00EE08B9" w:rsidP="00161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469F" w:rsidRDefault="00B1469F" w:rsidP="00B1469F">
      <w:pPr>
        <w:spacing w:after="0" w:line="259" w:lineRule="auto"/>
        <w:jc w:val="right"/>
        <w:rPr>
          <w:rFonts w:ascii="Times New Roman" w:eastAsia="Times New Roman" w:hAnsi="Times New Roman"/>
          <w:i/>
          <w:iCs/>
          <w:color w:val="000000"/>
          <w:sz w:val="28"/>
        </w:rPr>
      </w:pPr>
    </w:p>
    <w:p w:rsidR="00B1469F" w:rsidRDefault="00B1469F" w:rsidP="00B1469F">
      <w:pPr>
        <w:spacing w:after="0" w:line="259" w:lineRule="auto"/>
        <w:jc w:val="right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B77CB5" w:rsidRDefault="00B77CB5" w:rsidP="00B1469F">
      <w:pPr>
        <w:spacing w:after="0" w:line="259" w:lineRule="auto"/>
        <w:jc w:val="right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B1469F" w:rsidRDefault="00B1469F" w:rsidP="00B1469F">
      <w:pPr>
        <w:spacing w:after="0" w:line="259" w:lineRule="auto"/>
        <w:jc w:val="right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B1469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lastRenderedPageBreak/>
        <w:t>Раздаточный материал</w:t>
      </w:r>
    </w:p>
    <w:p w:rsidR="00B1469F" w:rsidRPr="00B1469F" w:rsidRDefault="00B1469F" w:rsidP="00B1469F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</w:p>
    <w:p w:rsidR="00B1469F" w:rsidRDefault="00B1469F" w:rsidP="00B1469F">
      <w:pP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B1469F">
        <w:rPr>
          <w:rFonts w:ascii="Times New Roman" w:eastAsia="Times New Roman" w:hAnsi="Times New Roman"/>
          <w:b/>
          <w:color w:val="000000"/>
          <w:sz w:val="20"/>
          <w:szCs w:val="20"/>
        </w:rPr>
        <w:t>Комплекс организационно-управленческих мероприятий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/</w:t>
      </w:r>
      <w:r w:rsidRPr="00B1469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</w:p>
    <w:p w:rsidR="00B1469F" w:rsidRPr="00B1469F" w:rsidRDefault="00B1469F" w:rsidP="00B1469F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B1469F">
        <w:rPr>
          <w:rFonts w:ascii="Times New Roman" w:eastAsia="Times New Roman" w:hAnsi="Times New Roman"/>
          <w:b/>
          <w:iCs/>
          <w:color w:val="000000"/>
          <w:sz w:val="20"/>
          <w:szCs w:val="20"/>
        </w:rPr>
        <w:t>ДОРОЖН</w:t>
      </w:r>
      <w:r>
        <w:rPr>
          <w:rFonts w:ascii="Times New Roman" w:eastAsia="Times New Roman" w:hAnsi="Times New Roman"/>
          <w:b/>
          <w:iCs/>
          <w:color w:val="000000"/>
          <w:sz w:val="20"/>
          <w:szCs w:val="20"/>
        </w:rPr>
        <w:t>АЯ</w:t>
      </w:r>
      <w:r w:rsidRPr="00B1469F">
        <w:rPr>
          <w:rFonts w:ascii="Times New Roman" w:eastAsia="Times New Roman" w:hAnsi="Times New Roman"/>
          <w:b/>
          <w:iCs/>
          <w:color w:val="000000"/>
          <w:sz w:val="20"/>
          <w:szCs w:val="20"/>
        </w:rPr>
        <w:t xml:space="preserve"> КАРТ</w:t>
      </w:r>
      <w:r>
        <w:rPr>
          <w:rFonts w:ascii="Times New Roman" w:eastAsia="Times New Roman" w:hAnsi="Times New Roman"/>
          <w:b/>
          <w:iCs/>
          <w:color w:val="000000"/>
          <w:sz w:val="20"/>
          <w:szCs w:val="20"/>
        </w:rPr>
        <w:t>А</w:t>
      </w:r>
    </w:p>
    <w:p w:rsidR="00B1469F" w:rsidRDefault="00B1469F" w:rsidP="00B1469F">
      <w:pPr>
        <w:tabs>
          <w:tab w:val="left" w:pos="425"/>
        </w:tabs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B1469F">
        <w:rPr>
          <w:rFonts w:ascii="Times New Roman" w:eastAsia="Times New Roman" w:hAnsi="Times New Roman"/>
          <w:b/>
          <w:color w:val="000000"/>
          <w:sz w:val="20"/>
          <w:szCs w:val="20"/>
        </w:rPr>
        <w:t>по реализации основных общеобразовательных программ</w:t>
      </w:r>
    </w:p>
    <w:p w:rsidR="00B1469F" w:rsidRPr="00B1469F" w:rsidRDefault="00B1469F" w:rsidP="00B1469F">
      <w:pPr>
        <w:tabs>
          <w:tab w:val="left" w:pos="425"/>
        </w:tabs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1469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начального общего, основного общего и среднего общего образования</w:t>
      </w:r>
    </w:p>
    <w:p w:rsidR="00B1469F" w:rsidRPr="00B1469F" w:rsidRDefault="00B1469F" w:rsidP="00B1469F">
      <w:pPr>
        <w:tabs>
          <w:tab w:val="left" w:pos="425"/>
        </w:tabs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146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________________________________________________________________</w:t>
      </w:r>
    </w:p>
    <w:p w:rsidR="00B1469F" w:rsidRPr="00B1469F" w:rsidRDefault="00B1469F" w:rsidP="00B1469F">
      <w:pPr>
        <w:tabs>
          <w:tab w:val="left" w:pos="425"/>
        </w:tabs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1469F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ru-RU"/>
        </w:rPr>
        <w:t>(наименование общеобразовательной организации)</w:t>
      </w:r>
    </w:p>
    <w:tbl>
      <w:tblPr>
        <w:tblStyle w:val="TableGridLight"/>
        <w:tblW w:w="538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3330"/>
        <w:gridCol w:w="1424"/>
        <w:gridCol w:w="803"/>
        <w:gridCol w:w="2058"/>
      </w:tblGrid>
      <w:tr w:rsidR="00B1469F" w:rsidRPr="00B1469F" w:rsidTr="003F15C2">
        <w:tc>
          <w:tcPr>
            <w:tcW w:w="121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мероприятий</w:t>
            </w:r>
          </w:p>
        </w:tc>
        <w:tc>
          <w:tcPr>
            <w:tcW w:w="165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08" w:type="pct"/>
          </w:tcPr>
          <w:p w:rsidR="00B1469F" w:rsidRPr="00B1469F" w:rsidRDefault="00B1469F" w:rsidP="00A16BF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мероприятия</w:t>
            </w:r>
          </w:p>
        </w:tc>
        <w:tc>
          <w:tcPr>
            <w:tcW w:w="399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23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Ответственное лицо</w:t>
            </w:r>
          </w:p>
        </w:tc>
      </w:tr>
      <w:tr w:rsidR="00B1469F" w:rsidRPr="00B1469F" w:rsidTr="003F15C2">
        <w:tc>
          <w:tcPr>
            <w:tcW w:w="1215" w:type="pct"/>
          </w:tcPr>
          <w:p w:rsidR="00B1469F" w:rsidRPr="00B1469F" w:rsidRDefault="00B1469F" w:rsidP="00A16BF5">
            <w:pPr>
              <w:tabs>
                <w:tab w:val="left" w:pos="283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Нормативное обеспечение</w:t>
            </w:r>
          </w:p>
        </w:tc>
        <w:tc>
          <w:tcPr>
            <w:tcW w:w="1655" w:type="pct"/>
          </w:tcPr>
          <w:p w:rsidR="00B1469F" w:rsidRPr="00B1469F" w:rsidRDefault="00B1469F" w:rsidP="00A16BF5">
            <w:pPr>
              <w:tabs>
                <w:tab w:val="left" w:pos="123"/>
              </w:tabs>
              <w:spacing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B1469F" w:rsidRPr="00B1469F" w:rsidRDefault="00B1469F" w:rsidP="00A16BF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469F" w:rsidRPr="00B1469F" w:rsidTr="003F15C2">
        <w:tc>
          <w:tcPr>
            <w:tcW w:w="121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Финансовое обеспечение</w:t>
            </w:r>
          </w:p>
        </w:tc>
        <w:tc>
          <w:tcPr>
            <w:tcW w:w="165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B1469F" w:rsidRPr="00B1469F" w:rsidRDefault="00B1469F" w:rsidP="00A16BF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469F" w:rsidRPr="00B1469F" w:rsidTr="003F15C2">
        <w:tc>
          <w:tcPr>
            <w:tcW w:w="121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Организационное обеспечение</w:t>
            </w:r>
          </w:p>
        </w:tc>
        <w:tc>
          <w:tcPr>
            <w:tcW w:w="165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B1469F" w:rsidRPr="00B1469F" w:rsidRDefault="00B1469F" w:rsidP="00A16BF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469F" w:rsidRPr="00B1469F" w:rsidTr="003F15C2">
        <w:tc>
          <w:tcPr>
            <w:tcW w:w="121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Кадровое обеспечение введения</w:t>
            </w:r>
          </w:p>
        </w:tc>
        <w:tc>
          <w:tcPr>
            <w:tcW w:w="165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B1469F" w:rsidRPr="00B1469F" w:rsidRDefault="00B1469F" w:rsidP="00A16BF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469F" w:rsidRPr="00B1469F" w:rsidTr="003F15C2">
        <w:tc>
          <w:tcPr>
            <w:tcW w:w="121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Информационное обеспечение</w:t>
            </w:r>
          </w:p>
        </w:tc>
        <w:tc>
          <w:tcPr>
            <w:tcW w:w="165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B1469F" w:rsidRPr="00B1469F" w:rsidRDefault="00B1469F" w:rsidP="00A16BF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469F" w:rsidRPr="00B1469F" w:rsidTr="003F15C2">
        <w:tc>
          <w:tcPr>
            <w:tcW w:w="121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 Материально-техническое обеспечение</w:t>
            </w:r>
          </w:p>
        </w:tc>
        <w:tc>
          <w:tcPr>
            <w:tcW w:w="1655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B1469F" w:rsidRPr="00B1469F" w:rsidRDefault="00B1469F" w:rsidP="00A16BF5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A16BF5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1469F" w:rsidRPr="00B1469F" w:rsidRDefault="00B1469F" w:rsidP="00B1469F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</w:p>
    <w:p w:rsidR="00B1469F" w:rsidRPr="00B1469F" w:rsidRDefault="00B1469F" w:rsidP="00B146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469F" w:rsidRPr="00B1469F" w:rsidRDefault="00B1469F" w:rsidP="00B1469F">
      <w:pPr>
        <w:spacing w:after="0" w:line="259" w:lineRule="auto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</w:rPr>
      </w:pPr>
      <w:r w:rsidRPr="00B1469F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Пример структуры дорожной карты.</w:t>
      </w:r>
    </w:p>
    <w:p w:rsidR="00B1469F" w:rsidRPr="00B1469F" w:rsidRDefault="00B1469F" w:rsidP="00B1469F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</w:p>
    <w:p w:rsidR="00B1469F" w:rsidRPr="00B1469F" w:rsidRDefault="00B1469F" w:rsidP="00B1469F">
      <w:pPr>
        <w:tabs>
          <w:tab w:val="left" w:pos="425"/>
        </w:tabs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1469F">
        <w:rPr>
          <w:rFonts w:ascii="Times New Roman" w:eastAsia="Times New Roman" w:hAnsi="Times New Roman"/>
          <w:b/>
          <w:color w:val="000000"/>
          <w:sz w:val="20"/>
          <w:szCs w:val="20"/>
        </w:rPr>
        <w:t>Комплекс организационно-управленческих мероприятий (дорожная карта) по реализации основных общеобразовательных программ начального общего, основного общего и среднего общего образования</w:t>
      </w:r>
    </w:p>
    <w:p w:rsidR="00B1469F" w:rsidRPr="00B1469F" w:rsidRDefault="00B1469F" w:rsidP="00B1469F">
      <w:pPr>
        <w:tabs>
          <w:tab w:val="left" w:pos="425"/>
        </w:tabs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1469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________________________________________________________________</w:t>
      </w:r>
    </w:p>
    <w:p w:rsidR="00B1469F" w:rsidRPr="00B1469F" w:rsidRDefault="00B1469F" w:rsidP="00B1469F">
      <w:pPr>
        <w:tabs>
          <w:tab w:val="left" w:pos="425"/>
        </w:tabs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1469F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ru-RU"/>
        </w:rPr>
        <w:t>(наименование общеобразовательной организации)</w:t>
      </w:r>
    </w:p>
    <w:tbl>
      <w:tblPr>
        <w:tblStyle w:val="TableGridLight"/>
        <w:tblW w:w="538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253"/>
        <w:gridCol w:w="1243"/>
        <w:gridCol w:w="803"/>
        <w:gridCol w:w="2058"/>
      </w:tblGrid>
      <w:tr w:rsidR="00B1469F" w:rsidRPr="000C1393" w:rsidTr="000C1393">
        <w:tc>
          <w:tcPr>
            <w:tcW w:w="846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мероприятий</w:t>
            </w:r>
          </w:p>
        </w:tc>
        <w:tc>
          <w:tcPr>
            <w:tcW w:w="2114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618" w:type="pct"/>
          </w:tcPr>
          <w:p w:rsidR="00B1469F" w:rsidRPr="00B1469F" w:rsidRDefault="00B1469F" w:rsidP="00B1469F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мероприятия</w:t>
            </w:r>
          </w:p>
        </w:tc>
        <w:tc>
          <w:tcPr>
            <w:tcW w:w="399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</w:t>
            </w:r>
          </w:p>
        </w:tc>
        <w:tc>
          <w:tcPr>
            <w:tcW w:w="1023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Ответственное лицо</w:t>
            </w:r>
          </w:p>
        </w:tc>
      </w:tr>
      <w:tr w:rsidR="00B1469F" w:rsidRPr="000C1393" w:rsidTr="000C1393">
        <w:tc>
          <w:tcPr>
            <w:tcW w:w="846" w:type="pct"/>
          </w:tcPr>
          <w:p w:rsidR="00B1469F" w:rsidRPr="00B1469F" w:rsidRDefault="00B1469F" w:rsidP="00B1469F">
            <w:pPr>
              <w:tabs>
                <w:tab w:val="left" w:pos="283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Нормативное обеспечение</w:t>
            </w:r>
          </w:p>
        </w:tc>
        <w:tc>
          <w:tcPr>
            <w:tcW w:w="2114" w:type="pct"/>
          </w:tcPr>
          <w:p w:rsidR="00B1469F" w:rsidRPr="00B1469F" w:rsidRDefault="00B1469F" w:rsidP="00B1469F">
            <w:pPr>
              <w:tabs>
                <w:tab w:val="left" w:pos="123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Например</w:t>
            </w:r>
            <w:proofErr w:type="gramEnd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:rsidR="00B1469F" w:rsidRPr="00B1469F" w:rsidRDefault="00B1469F" w:rsidP="00B1469F">
            <w:pPr>
              <w:tabs>
                <w:tab w:val="left" w:pos="12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приведение должностных инструкций работников в соответствие с ФГОС общего образования и профессиональными стандартами;</w:t>
            </w:r>
          </w:p>
          <w:p w:rsidR="00B1469F" w:rsidRPr="00B1469F" w:rsidRDefault="00B1469F" w:rsidP="00B1469F">
            <w:pPr>
              <w:tabs>
                <w:tab w:val="left" w:pos="123"/>
              </w:tabs>
              <w:spacing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издание распорядительного акта об утверждении ООП и т.д.</w:t>
            </w:r>
          </w:p>
        </w:tc>
        <w:tc>
          <w:tcPr>
            <w:tcW w:w="618" w:type="pct"/>
          </w:tcPr>
          <w:p w:rsidR="00B1469F" w:rsidRPr="00B1469F" w:rsidRDefault="00B1469F" w:rsidP="00B1469F">
            <w:pPr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указана конкретная должность ответственного специалиста в ОО</w:t>
            </w:r>
          </w:p>
        </w:tc>
      </w:tr>
      <w:tr w:rsidR="00B1469F" w:rsidRPr="000C1393" w:rsidTr="000C1393">
        <w:tc>
          <w:tcPr>
            <w:tcW w:w="846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Финансовое обеспечение</w:t>
            </w:r>
          </w:p>
        </w:tc>
        <w:tc>
          <w:tcPr>
            <w:tcW w:w="2114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Например</w:t>
            </w:r>
            <w:proofErr w:type="gramEnd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корректировка локальных актов, регламентирующих стимулирующие надбавки и доплаты;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определение величины затрат на обеспечение требований к условиям реализации ООП и т.д.</w:t>
            </w:r>
          </w:p>
        </w:tc>
        <w:tc>
          <w:tcPr>
            <w:tcW w:w="618" w:type="pct"/>
          </w:tcPr>
          <w:p w:rsidR="00B1469F" w:rsidRPr="00B1469F" w:rsidRDefault="00B1469F" w:rsidP="00B1469F">
            <w:pPr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указана конкретная должность ответственного специалиста в ОО</w:t>
            </w:r>
          </w:p>
        </w:tc>
      </w:tr>
      <w:tr w:rsidR="00B1469F" w:rsidRPr="000C1393" w:rsidTr="000C1393">
        <w:tc>
          <w:tcPr>
            <w:tcW w:w="846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Организационное обеспечение</w:t>
            </w:r>
          </w:p>
        </w:tc>
        <w:tc>
          <w:tcPr>
            <w:tcW w:w="2114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Например</w:t>
            </w:r>
            <w:proofErr w:type="gramEnd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- разработка (корректировка) системы мониторинга </w:t>
            </w:r>
            <w:proofErr w:type="gramStart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образовательных потребностей</w:t>
            </w:r>
            <w:proofErr w:type="gramEnd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обучающихся и родителей (законных представителей) по использованию часов вариативной части учебного плана и внеурочной деятельности;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определение порядка взаимодействия с социальными партнерами и т.д.</w:t>
            </w:r>
          </w:p>
        </w:tc>
        <w:tc>
          <w:tcPr>
            <w:tcW w:w="618" w:type="pct"/>
          </w:tcPr>
          <w:p w:rsidR="00B1469F" w:rsidRPr="00B1469F" w:rsidRDefault="00B1469F" w:rsidP="00B1469F">
            <w:pPr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указана конкретная должность ответственного специалиста в ОО</w:t>
            </w:r>
          </w:p>
        </w:tc>
      </w:tr>
      <w:tr w:rsidR="00B1469F" w:rsidRPr="000C1393" w:rsidTr="000C1393">
        <w:tc>
          <w:tcPr>
            <w:tcW w:w="846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Кадровое обеспечение введения</w:t>
            </w:r>
          </w:p>
        </w:tc>
        <w:tc>
          <w:tcPr>
            <w:tcW w:w="2114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Например</w:t>
            </w:r>
            <w:proofErr w:type="gramEnd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составление (корректировка) графика повышения квалификации педагогических работников;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составление (корректировка) плана методической работы и т.д.</w:t>
            </w:r>
          </w:p>
        </w:tc>
        <w:tc>
          <w:tcPr>
            <w:tcW w:w="618" w:type="pct"/>
          </w:tcPr>
          <w:p w:rsidR="00B1469F" w:rsidRPr="00B1469F" w:rsidRDefault="00B1469F" w:rsidP="00B1469F">
            <w:pPr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указана конкретная должность ответственного специалиста в ОО</w:t>
            </w:r>
          </w:p>
        </w:tc>
      </w:tr>
      <w:tr w:rsidR="00B1469F" w:rsidRPr="000C1393" w:rsidTr="000C1393">
        <w:tc>
          <w:tcPr>
            <w:tcW w:w="846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Информационное обеспечение</w:t>
            </w:r>
          </w:p>
        </w:tc>
        <w:tc>
          <w:tcPr>
            <w:tcW w:w="2114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Например</w:t>
            </w:r>
            <w:proofErr w:type="gramEnd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определение порядка информирования родителей (законных представителей) о реализации ФГОС;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определение порядка публичной отчетности ОО и т.д.</w:t>
            </w:r>
          </w:p>
        </w:tc>
        <w:tc>
          <w:tcPr>
            <w:tcW w:w="618" w:type="pct"/>
          </w:tcPr>
          <w:p w:rsidR="00B1469F" w:rsidRPr="00B1469F" w:rsidRDefault="00B1469F" w:rsidP="00B1469F">
            <w:pPr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указана конкретная должность ответственного специалиста в ОО</w:t>
            </w:r>
          </w:p>
        </w:tc>
      </w:tr>
      <w:tr w:rsidR="00B1469F" w:rsidRPr="000C1393" w:rsidTr="000C1393">
        <w:tc>
          <w:tcPr>
            <w:tcW w:w="846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Материально-техническое обеспечение</w:t>
            </w:r>
          </w:p>
        </w:tc>
        <w:tc>
          <w:tcPr>
            <w:tcW w:w="2114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Например</w:t>
            </w:r>
            <w:proofErr w:type="gramEnd"/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анализ укомплектованности библиотечно-информационного центра печатными и электронными образовательными ресурсами;</w:t>
            </w:r>
          </w:p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сопоставление имеющегося и требуемого оборудования для оснащения учебных кабинетов, мастерских и т.д.</w:t>
            </w:r>
          </w:p>
        </w:tc>
        <w:tc>
          <w:tcPr>
            <w:tcW w:w="618" w:type="pct"/>
          </w:tcPr>
          <w:p w:rsidR="00B1469F" w:rsidRPr="00B1469F" w:rsidRDefault="00B1469F" w:rsidP="00B1469F">
            <w:pPr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pct"/>
          </w:tcPr>
          <w:p w:rsidR="00B1469F" w:rsidRPr="00B1469F" w:rsidRDefault="00B1469F" w:rsidP="00B1469F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69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указана конкретная должность ответственного специалиста в ОО</w:t>
            </w:r>
          </w:p>
        </w:tc>
      </w:tr>
    </w:tbl>
    <w:p w:rsidR="00161CE1" w:rsidRPr="00B1469F" w:rsidRDefault="00161CE1" w:rsidP="00161C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61CE1" w:rsidRPr="00B1469F" w:rsidSect="00C13B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E1"/>
    <w:rsid w:val="00092F86"/>
    <w:rsid w:val="000C1393"/>
    <w:rsid w:val="00161CE1"/>
    <w:rsid w:val="00187369"/>
    <w:rsid w:val="001B36A5"/>
    <w:rsid w:val="00220022"/>
    <w:rsid w:val="002D545D"/>
    <w:rsid w:val="002D68AA"/>
    <w:rsid w:val="003B010A"/>
    <w:rsid w:val="003F15C2"/>
    <w:rsid w:val="00413768"/>
    <w:rsid w:val="004C106A"/>
    <w:rsid w:val="004D4EBA"/>
    <w:rsid w:val="004F1DC0"/>
    <w:rsid w:val="0050465A"/>
    <w:rsid w:val="00514B9E"/>
    <w:rsid w:val="00567A21"/>
    <w:rsid w:val="005804A3"/>
    <w:rsid w:val="005F2472"/>
    <w:rsid w:val="00603147"/>
    <w:rsid w:val="00613202"/>
    <w:rsid w:val="00625FD5"/>
    <w:rsid w:val="006747AB"/>
    <w:rsid w:val="0068157D"/>
    <w:rsid w:val="006B4D92"/>
    <w:rsid w:val="007156CC"/>
    <w:rsid w:val="007F4313"/>
    <w:rsid w:val="008A4F76"/>
    <w:rsid w:val="009306BA"/>
    <w:rsid w:val="00996109"/>
    <w:rsid w:val="009D22A7"/>
    <w:rsid w:val="00A31258"/>
    <w:rsid w:val="00B1469F"/>
    <w:rsid w:val="00B77CB5"/>
    <w:rsid w:val="00BE015F"/>
    <w:rsid w:val="00BE28E9"/>
    <w:rsid w:val="00BE523C"/>
    <w:rsid w:val="00C13BA0"/>
    <w:rsid w:val="00C43E26"/>
    <w:rsid w:val="00C57BDB"/>
    <w:rsid w:val="00C74B9A"/>
    <w:rsid w:val="00D13A03"/>
    <w:rsid w:val="00D370C0"/>
    <w:rsid w:val="00D604F0"/>
    <w:rsid w:val="00D641F3"/>
    <w:rsid w:val="00DA62A1"/>
    <w:rsid w:val="00DB2670"/>
    <w:rsid w:val="00DD0556"/>
    <w:rsid w:val="00EA756C"/>
    <w:rsid w:val="00EE08B9"/>
    <w:rsid w:val="00EF73A6"/>
    <w:rsid w:val="00F177C2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70F9-602D-4023-872A-A684B20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">
    <w:name w:val="Table Grid Light"/>
    <w:basedOn w:val="a1"/>
    <w:uiPriority w:val="59"/>
    <w:rsid w:val="00B1469F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2023-06-28T08:34:00Z</dcterms:created>
  <dcterms:modified xsi:type="dcterms:W3CDTF">2023-07-20T06:44:00Z</dcterms:modified>
</cp:coreProperties>
</file>