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57" w:rsidRPr="00A55606" w:rsidRDefault="00971AF4" w:rsidP="006058D8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A55606">
        <w:rPr>
          <w:rFonts w:ascii="Times New Roman" w:hAnsi="Times New Roman" w:cs="Times New Roman"/>
          <w:b/>
        </w:rPr>
        <w:t>«Фестивал</w:t>
      </w:r>
      <w:r w:rsidR="000B277A">
        <w:rPr>
          <w:rFonts w:ascii="Times New Roman" w:hAnsi="Times New Roman" w:cs="Times New Roman"/>
          <w:b/>
        </w:rPr>
        <w:t>ь</w:t>
      </w:r>
      <w:r w:rsidRPr="00A55606">
        <w:rPr>
          <w:rFonts w:ascii="Times New Roman" w:hAnsi="Times New Roman" w:cs="Times New Roman"/>
          <w:b/>
        </w:rPr>
        <w:t xml:space="preserve"> естествознания» в </w:t>
      </w:r>
      <w:proofErr w:type="spellStart"/>
      <w:r w:rsidRPr="00A55606">
        <w:rPr>
          <w:rFonts w:ascii="Times New Roman" w:hAnsi="Times New Roman" w:cs="Times New Roman"/>
          <w:b/>
        </w:rPr>
        <w:t>Науколабе</w:t>
      </w:r>
      <w:proofErr w:type="spellEnd"/>
    </w:p>
    <w:bookmarkEnd w:id="0"/>
    <w:p w:rsidR="00971AF4" w:rsidRPr="00A55606" w:rsidRDefault="00971AF4" w:rsidP="006058D8">
      <w:pPr>
        <w:jc w:val="both"/>
        <w:rPr>
          <w:rFonts w:ascii="Times New Roman" w:hAnsi="Times New Roman" w:cs="Times New Roman"/>
          <w:b/>
          <w:i/>
        </w:rPr>
      </w:pPr>
      <w:r w:rsidRPr="00A55606">
        <w:rPr>
          <w:rFonts w:ascii="Times New Roman" w:hAnsi="Times New Roman" w:cs="Times New Roman"/>
          <w:b/>
          <w:i/>
        </w:rPr>
        <w:t>Авторы Фестиваля:</w:t>
      </w:r>
    </w:p>
    <w:p w:rsidR="00971AF4" w:rsidRPr="00A55606" w:rsidRDefault="00971AF4" w:rsidP="006058D8">
      <w:pPr>
        <w:jc w:val="both"/>
        <w:rPr>
          <w:rFonts w:ascii="Times New Roman" w:hAnsi="Times New Roman" w:cs="Times New Roman"/>
        </w:rPr>
      </w:pPr>
      <w:r w:rsidRPr="00A55606">
        <w:rPr>
          <w:rFonts w:ascii="Times New Roman" w:hAnsi="Times New Roman" w:cs="Times New Roman"/>
        </w:rPr>
        <w:t>-учитель физики Стулень В.А.</w:t>
      </w:r>
    </w:p>
    <w:p w:rsidR="00971AF4" w:rsidRPr="00A55606" w:rsidRDefault="00971AF4" w:rsidP="006058D8">
      <w:pPr>
        <w:jc w:val="both"/>
        <w:rPr>
          <w:rFonts w:ascii="Times New Roman" w:hAnsi="Times New Roman" w:cs="Times New Roman"/>
        </w:rPr>
      </w:pPr>
      <w:r w:rsidRPr="00A55606">
        <w:rPr>
          <w:rFonts w:ascii="Times New Roman" w:hAnsi="Times New Roman" w:cs="Times New Roman"/>
        </w:rPr>
        <w:t>-учитель химии Беркаева Л.Т.</w:t>
      </w:r>
    </w:p>
    <w:p w:rsidR="00A55606" w:rsidRDefault="00A55606" w:rsidP="006058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71AF4" w:rsidRPr="00A55606">
        <w:rPr>
          <w:rFonts w:ascii="Times New Roman" w:hAnsi="Times New Roman" w:cs="Times New Roman"/>
        </w:rPr>
        <w:t>учитель биологии Толстогузова И.Л.</w:t>
      </w:r>
    </w:p>
    <w:p w:rsidR="00971AF4" w:rsidRPr="00A55606" w:rsidRDefault="00A55606" w:rsidP="006058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71AF4" w:rsidRPr="00A55606">
        <w:rPr>
          <w:rFonts w:ascii="Times New Roman" w:hAnsi="Times New Roman" w:cs="Times New Roman"/>
        </w:rPr>
        <w:t>учитель биологии Размазина Н.В.</w:t>
      </w:r>
    </w:p>
    <w:p w:rsidR="00971AF4" w:rsidRPr="00A55606" w:rsidRDefault="00971AF4" w:rsidP="006058D8">
      <w:pPr>
        <w:jc w:val="both"/>
        <w:rPr>
          <w:rFonts w:ascii="Times New Roman" w:hAnsi="Times New Roman" w:cs="Times New Roman"/>
        </w:rPr>
      </w:pPr>
      <w:r w:rsidRPr="00A55606">
        <w:rPr>
          <w:rFonts w:ascii="Times New Roman" w:hAnsi="Times New Roman" w:cs="Times New Roman"/>
          <w:b/>
          <w:i/>
        </w:rPr>
        <w:t>Место</w:t>
      </w:r>
      <w:r w:rsidR="007B7C4C">
        <w:rPr>
          <w:rFonts w:ascii="Times New Roman" w:hAnsi="Times New Roman" w:cs="Times New Roman"/>
          <w:b/>
          <w:i/>
        </w:rPr>
        <w:t xml:space="preserve"> проведения</w:t>
      </w:r>
      <w:r w:rsidRPr="00A55606">
        <w:rPr>
          <w:rFonts w:ascii="Times New Roman" w:hAnsi="Times New Roman" w:cs="Times New Roman"/>
          <w:b/>
          <w:i/>
        </w:rPr>
        <w:t>:</w:t>
      </w:r>
      <w:r w:rsidRPr="00A55606">
        <w:rPr>
          <w:rFonts w:ascii="Times New Roman" w:hAnsi="Times New Roman" w:cs="Times New Roman"/>
        </w:rPr>
        <w:t xml:space="preserve">  МАОУ гимназия №12 лаборатория Науколаб</w:t>
      </w:r>
    </w:p>
    <w:p w:rsidR="00971AF4" w:rsidRPr="00A55606" w:rsidRDefault="00971AF4" w:rsidP="006058D8">
      <w:pPr>
        <w:jc w:val="both"/>
        <w:rPr>
          <w:rFonts w:ascii="Times New Roman" w:hAnsi="Times New Roman" w:cs="Times New Roman"/>
        </w:rPr>
      </w:pPr>
      <w:r w:rsidRPr="00A55606">
        <w:rPr>
          <w:rFonts w:ascii="Times New Roman" w:hAnsi="Times New Roman" w:cs="Times New Roman"/>
          <w:b/>
          <w:i/>
        </w:rPr>
        <w:t>Цель:</w:t>
      </w:r>
      <w:r w:rsidRPr="00A55606">
        <w:rPr>
          <w:rFonts w:ascii="Times New Roman" w:hAnsi="Times New Roman" w:cs="Times New Roman"/>
        </w:rPr>
        <w:t xml:space="preserve"> Пропаганда развития исследовательской деятельности обучающихся средствами проекта «Науколаб»</w:t>
      </w:r>
    </w:p>
    <w:p w:rsidR="00971AF4" w:rsidRPr="00A55606" w:rsidRDefault="00971AF4" w:rsidP="006058D8">
      <w:pPr>
        <w:jc w:val="both"/>
        <w:rPr>
          <w:rFonts w:ascii="Times New Roman" w:hAnsi="Times New Roman" w:cs="Times New Roman"/>
          <w:b/>
          <w:i/>
        </w:rPr>
      </w:pPr>
      <w:r w:rsidRPr="00A55606">
        <w:rPr>
          <w:rFonts w:ascii="Times New Roman" w:hAnsi="Times New Roman" w:cs="Times New Roman"/>
          <w:b/>
          <w:i/>
        </w:rPr>
        <w:t>Задачи:</w:t>
      </w:r>
    </w:p>
    <w:p w:rsidR="00971AF4" w:rsidRPr="00A55606" w:rsidRDefault="00971AF4" w:rsidP="00605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5606">
        <w:rPr>
          <w:rFonts w:ascii="Times New Roman" w:hAnsi="Times New Roman" w:cs="Times New Roman"/>
        </w:rPr>
        <w:t>Актуализация научно-исследовательской деятельности обучающихся на основе лабораторных комплексов «Науколаб».</w:t>
      </w:r>
    </w:p>
    <w:p w:rsidR="00971AF4" w:rsidRPr="00A55606" w:rsidRDefault="00971AF4" w:rsidP="00605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5606">
        <w:rPr>
          <w:rFonts w:ascii="Times New Roman" w:hAnsi="Times New Roman" w:cs="Times New Roman"/>
        </w:rPr>
        <w:t>Использование технологий самопрезентации результатов работы (Интернет- позиционирование через Инстаграм) для повышения мотивации и вовлеченности в образовательный процесс обучающихся.</w:t>
      </w:r>
    </w:p>
    <w:p w:rsidR="00971AF4" w:rsidRPr="00A55606" w:rsidRDefault="00971AF4" w:rsidP="00605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5606">
        <w:rPr>
          <w:rFonts w:ascii="Times New Roman" w:hAnsi="Times New Roman" w:cs="Times New Roman"/>
        </w:rPr>
        <w:t>Обмен опытом работы педагогов и обучающихся посредством коммуникативного общения.</w:t>
      </w:r>
    </w:p>
    <w:p w:rsidR="00971AF4" w:rsidRPr="00A55606" w:rsidRDefault="006058D8" w:rsidP="006058D8">
      <w:pPr>
        <w:jc w:val="center"/>
        <w:rPr>
          <w:rFonts w:ascii="Times New Roman" w:hAnsi="Times New Roman" w:cs="Times New Roman"/>
          <w:b/>
        </w:rPr>
      </w:pPr>
      <w:r w:rsidRPr="00A55606">
        <w:rPr>
          <w:rFonts w:ascii="Times New Roman" w:hAnsi="Times New Roman" w:cs="Times New Roman"/>
          <w:b/>
        </w:rPr>
        <w:t>Регламент «Фестиваля естествознания» в Науколабе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7004"/>
        <w:gridCol w:w="3904"/>
      </w:tblGrid>
      <w:tr w:rsidR="00A55606" w:rsidRPr="00A55606" w:rsidTr="006058D8">
        <w:tc>
          <w:tcPr>
            <w:tcW w:w="4928" w:type="dxa"/>
          </w:tcPr>
          <w:p w:rsidR="006058D8" w:rsidRPr="00A55606" w:rsidRDefault="006058D8" w:rsidP="006058D8">
            <w:pPr>
              <w:jc w:val="center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4929" w:type="dxa"/>
          </w:tcPr>
          <w:p w:rsidR="006058D8" w:rsidRPr="00A55606" w:rsidRDefault="006058D8" w:rsidP="006058D8">
            <w:pPr>
              <w:jc w:val="center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Комментарий</w:t>
            </w:r>
          </w:p>
        </w:tc>
        <w:tc>
          <w:tcPr>
            <w:tcW w:w="4929" w:type="dxa"/>
          </w:tcPr>
          <w:p w:rsidR="006058D8" w:rsidRPr="00A55606" w:rsidRDefault="006058D8" w:rsidP="006058D8">
            <w:pPr>
              <w:jc w:val="center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55606" w:rsidRPr="00A55606" w:rsidTr="006058D8">
        <w:tc>
          <w:tcPr>
            <w:tcW w:w="4928" w:type="dxa"/>
          </w:tcPr>
          <w:p w:rsidR="002C4A09" w:rsidRPr="00A55606" w:rsidRDefault="002C4A09" w:rsidP="002C4A09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 xml:space="preserve">Проведение опыта из лаборатории   «Науколаб» </w:t>
            </w:r>
          </w:p>
          <w:p w:rsidR="002C4A09" w:rsidRPr="00A55606" w:rsidRDefault="002C4A09" w:rsidP="002C4A09">
            <w:pPr>
              <w:jc w:val="both"/>
              <w:rPr>
                <w:rFonts w:ascii="Times New Roman" w:hAnsi="Times New Roman" w:cs="Times New Roman"/>
              </w:rPr>
            </w:pPr>
          </w:p>
          <w:p w:rsidR="006058D8" w:rsidRPr="00A55606" w:rsidRDefault="002C4A09" w:rsidP="002C4A09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 xml:space="preserve"> «Электролиз хлорида натрия с инертными электродами».</w:t>
            </w:r>
          </w:p>
        </w:tc>
        <w:tc>
          <w:tcPr>
            <w:tcW w:w="4929" w:type="dxa"/>
          </w:tcPr>
          <w:p w:rsidR="006058D8" w:rsidRPr="00A55606" w:rsidRDefault="006058D8" w:rsidP="006058D8">
            <w:pPr>
              <w:rPr>
                <w:rFonts w:ascii="Times New Roman" w:hAnsi="Times New Roman" w:cs="Times New Roman"/>
              </w:rPr>
            </w:pPr>
          </w:p>
          <w:p w:rsidR="006058D8" w:rsidRPr="00A55606" w:rsidRDefault="006058D8" w:rsidP="006058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5606">
              <w:rPr>
                <w:rFonts w:ascii="Times New Roman" w:hAnsi="Times New Roman" w:cs="Times New Roman"/>
                <w:b/>
                <w:i/>
              </w:rPr>
              <w:t xml:space="preserve">Рабочий лист с компетентностно-ориенторованным заданием </w:t>
            </w:r>
          </w:p>
          <w:p w:rsidR="006058D8" w:rsidRPr="00A55606" w:rsidRDefault="006058D8" w:rsidP="006058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5606">
              <w:rPr>
                <w:rFonts w:ascii="Times New Roman" w:hAnsi="Times New Roman" w:cs="Times New Roman"/>
                <w:b/>
                <w:i/>
              </w:rPr>
              <w:t>(для работы в группах)</w:t>
            </w:r>
          </w:p>
          <w:p w:rsidR="006058D8" w:rsidRPr="00A55606" w:rsidRDefault="006058D8" w:rsidP="002C4A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5606">
              <w:rPr>
                <w:rFonts w:ascii="Times New Roman" w:hAnsi="Times New Roman" w:cs="Times New Roman"/>
                <w:b/>
              </w:rPr>
              <w:t>1. Стимул</w:t>
            </w:r>
          </w:p>
          <w:p w:rsidR="006058D8" w:rsidRPr="00A55606" w:rsidRDefault="006058D8" w:rsidP="002C4A09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-Водород, полученный электролизом воды, экономически выгодное и экологически чистое топливо? Что вы думаете по этому поводу?</w:t>
            </w:r>
          </w:p>
          <w:p w:rsidR="006058D8" w:rsidRPr="00A55606" w:rsidRDefault="006058D8" w:rsidP="002C4A09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 xml:space="preserve">Представители немецкой компании </w:t>
            </w:r>
            <w:r w:rsidRPr="00A55606">
              <w:rPr>
                <w:rFonts w:ascii="Times New Roman" w:hAnsi="Times New Roman" w:cs="Times New Roman"/>
                <w:lang w:val="en-US"/>
              </w:rPr>
              <w:t>Siemens</w:t>
            </w:r>
            <w:r w:rsidRPr="00A55606">
              <w:rPr>
                <w:rFonts w:ascii="Times New Roman" w:hAnsi="Times New Roman" w:cs="Times New Roman"/>
              </w:rPr>
              <w:t xml:space="preserve"> считают, что именно водород, полученный электролизом воды, может обеспечить энергетическую независимость Германии. Амбициозные планы Германии включают полную реструктуризацию энергетической экономики к 2020 году 30</w:t>
            </w:r>
            <w:proofErr w:type="gramStart"/>
            <w:r w:rsidRPr="00A55606">
              <w:rPr>
                <w:rFonts w:ascii="Times New Roman" w:hAnsi="Times New Roman" w:cs="Times New Roman"/>
              </w:rPr>
              <w:t>% ,а</w:t>
            </w:r>
            <w:proofErr w:type="gramEnd"/>
            <w:r w:rsidRPr="00A55606">
              <w:rPr>
                <w:rFonts w:ascii="Times New Roman" w:hAnsi="Times New Roman" w:cs="Times New Roman"/>
              </w:rPr>
              <w:t xml:space="preserve"> к 2050-на 80%. Для этого необходимо строительство заводов электролиза, которые будут выделять из воды водород для дальнейшего хранения и распределения. Далее водород может использоваться в привычных газотрубных генераторах или как топливо для автомобилей. Такой водородный запас также поможет сгладить нерегулярность поставок энергии и обеспечить достаточное количество электричества в пике потребления.</w:t>
            </w:r>
          </w:p>
          <w:p w:rsidR="00A55606" w:rsidRDefault="00A55606" w:rsidP="002C4A0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058D8" w:rsidRPr="00A55606" w:rsidRDefault="006058D8" w:rsidP="002C4A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5606">
              <w:rPr>
                <w:rFonts w:ascii="Times New Roman" w:hAnsi="Times New Roman" w:cs="Times New Roman"/>
                <w:b/>
              </w:rPr>
              <w:t>Проблема:</w:t>
            </w:r>
          </w:p>
          <w:p w:rsidR="006058D8" w:rsidRPr="00A55606" w:rsidRDefault="006058D8" w:rsidP="002C4A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5606">
              <w:rPr>
                <w:rFonts w:ascii="Times New Roman" w:hAnsi="Times New Roman" w:cs="Times New Roman"/>
              </w:rPr>
              <w:t>Отсутствие современных знаний о электролизе, гальванопластике, электрофорезе не дают научных представлений о применении окислительно-восстановительных реакций в электролитах.</w:t>
            </w:r>
          </w:p>
          <w:p w:rsidR="006058D8" w:rsidRPr="00A55606" w:rsidRDefault="006058D8" w:rsidP="006058D8">
            <w:pPr>
              <w:rPr>
                <w:rFonts w:ascii="Times New Roman" w:hAnsi="Times New Roman" w:cs="Times New Roman"/>
                <w:b/>
              </w:rPr>
            </w:pPr>
          </w:p>
          <w:p w:rsidR="006058D8" w:rsidRPr="00A55606" w:rsidRDefault="006058D8" w:rsidP="002C4A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5606">
              <w:rPr>
                <w:rFonts w:ascii="Times New Roman" w:hAnsi="Times New Roman" w:cs="Times New Roman"/>
                <w:b/>
              </w:rPr>
              <w:t>2. Задачная формулировка</w:t>
            </w:r>
          </w:p>
          <w:p w:rsidR="006058D8" w:rsidRPr="00A55606" w:rsidRDefault="006058D8" w:rsidP="002C4A09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 xml:space="preserve">Материалы и оборудование: хлорид натрия, сульфат меди, стаканы, набор  для электролиза, цифровой ампервольтметр,  клемма зажимная типа крокодил, цифровой мульти-датчик для определения </w:t>
            </w:r>
            <w:proofErr w:type="spellStart"/>
            <w:r w:rsidRPr="00A55606">
              <w:rPr>
                <w:rFonts w:ascii="Times New Roman" w:hAnsi="Times New Roman" w:cs="Times New Roman"/>
                <w:lang w:val="en-US"/>
              </w:rPr>
              <w:t>ph</w:t>
            </w:r>
            <w:proofErr w:type="spellEnd"/>
            <w:r w:rsidRPr="00A55606">
              <w:rPr>
                <w:rFonts w:ascii="Times New Roman" w:hAnsi="Times New Roman" w:cs="Times New Roman"/>
              </w:rPr>
              <w:t>.</w:t>
            </w:r>
          </w:p>
          <w:p w:rsidR="006058D8" w:rsidRPr="00A55606" w:rsidRDefault="006058D8" w:rsidP="002C4A09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Ход работы:</w:t>
            </w:r>
          </w:p>
          <w:p w:rsidR="002C4A09" w:rsidRPr="00A55606" w:rsidRDefault="002C4A09" w:rsidP="002C4A0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1.</w:t>
            </w:r>
            <w:r w:rsidR="006058D8" w:rsidRPr="00A55606">
              <w:rPr>
                <w:rFonts w:ascii="Times New Roman" w:hAnsi="Times New Roman" w:cs="Times New Roman"/>
              </w:rPr>
              <w:t>Собрать электролизер, используя графитовые стержни в качестве электродов.</w:t>
            </w:r>
          </w:p>
          <w:p w:rsidR="006058D8" w:rsidRPr="00A55606" w:rsidRDefault="002C4A09" w:rsidP="002C4A0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2.</w:t>
            </w:r>
            <w:r w:rsidR="006058D8" w:rsidRPr="00A55606">
              <w:rPr>
                <w:rFonts w:ascii="Times New Roman" w:hAnsi="Times New Roman" w:cs="Times New Roman"/>
              </w:rPr>
              <w:t xml:space="preserve">Залить в электролизер  раствор </w:t>
            </w:r>
          </w:p>
          <w:p w:rsidR="006058D8" w:rsidRPr="00A55606" w:rsidRDefault="006058D8" w:rsidP="002C4A0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 xml:space="preserve">1)хлорида натрия </w:t>
            </w:r>
          </w:p>
          <w:p w:rsidR="006058D8" w:rsidRPr="00A55606" w:rsidRDefault="006058D8" w:rsidP="002C4A0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2)сульфата меди</w:t>
            </w:r>
          </w:p>
          <w:p w:rsidR="006058D8" w:rsidRPr="00A55606" w:rsidRDefault="006058D8" w:rsidP="002C4A0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включить электроды в сеть постоянного электрического тока и вести электролиз 5-6 мин.</w:t>
            </w:r>
          </w:p>
          <w:p w:rsidR="006058D8" w:rsidRPr="00A55606" w:rsidRDefault="006058D8" w:rsidP="006058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606">
              <w:rPr>
                <w:rFonts w:ascii="Times New Roman" w:hAnsi="Times New Roman" w:cs="Times New Roman"/>
                <w:b/>
              </w:rPr>
              <w:t>Результаты измерений.</w:t>
            </w:r>
          </w:p>
          <w:tbl>
            <w:tblPr>
              <w:tblStyle w:val="a4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240"/>
              <w:gridCol w:w="689"/>
              <w:gridCol w:w="1402"/>
              <w:gridCol w:w="1261"/>
              <w:gridCol w:w="1261"/>
              <w:gridCol w:w="817"/>
            </w:tblGrid>
            <w:tr w:rsidR="006058D8" w:rsidRPr="00A55606" w:rsidTr="00CC29FF">
              <w:trPr>
                <w:trHeight w:val="336"/>
              </w:trPr>
              <w:tc>
                <w:tcPr>
                  <w:tcW w:w="1886" w:type="dxa"/>
                  <w:vMerge w:val="restart"/>
                  <w:vAlign w:val="center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5606">
                    <w:rPr>
                      <w:rFonts w:ascii="Times New Roman" w:hAnsi="Times New Roman" w:cs="Times New Roman"/>
                    </w:rPr>
                    <w:t>Измерение силы тока</w:t>
                  </w:r>
                </w:p>
              </w:tc>
              <w:tc>
                <w:tcPr>
                  <w:tcW w:w="3301" w:type="dxa"/>
                  <w:gridSpan w:val="2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5606">
                    <w:rPr>
                      <w:rFonts w:ascii="Times New Roman" w:hAnsi="Times New Roman" w:cs="Times New Roman"/>
                    </w:rPr>
                    <w:t>Измерение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5606">
                    <w:rPr>
                      <w:rFonts w:ascii="Times New Roman" w:hAnsi="Times New Roman" w:cs="Times New Roman"/>
                    </w:rPr>
                    <w:t>Выделение на катоде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5606">
                    <w:rPr>
                      <w:rFonts w:ascii="Times New Roman" w:hAnsi="Times New Roman" w:cs="Times New Roman"/>
                    </w:rPr>
                    <w:t>Выделение на аноде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55606">
                    <w:rPr>
                      <w:rFonts w:ascii="Times New Roman" w:hAnsi="Times New Roman" w:cs="Times New Roman"/>
                      <w:b/>
                      <w:lang w:val="en-US"/>
                    </w:rPr>
                    <w:t>Ph</w:t>
                  </w:r>
                  <w:proofErr w:type="spellEnd"/>
                </w:p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55606">
                    <w:rPr>
                      <w:rFonts w:ascii="Times New Roman" w:hAnsi="Times New Roman" w:cs="Times New Roman"/>
                      <w:b/>
                    </w:rPr>
                    <w:t>среды</w:t>
                  </w:r>
                </w:p>
              </w:tc>
            </w:tr>
            <w:tr w:rsidR="006058D8" w:rsidRPr="00A55606" w:rsidTr="00CC29FF">
              <w:trPr>
                <w:trHeight w:val="231"/>
              </w:trPr>
              <w:tc>
                <w:tcPr>
                  <w:tcW w:w="1886" w:type="dxa"/>
                  <w:vMerge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5606">
                    <w:rPr>
                      <w:rFonts w:ascii="Times New Roman" w:hAnsi="Times New Roman" w:cs="Times New Roman"/>
                    </w:rPr>
                    <w:t>силы тока,</w:t>
                  </w:r>
                </w:p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5606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1741" w:type="dxa"/>
                  <w:vAlign w:val="center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5606">
                    <w:rPr>
                      <w:rFonts w:ascii="Times New Roman" w:hAnsi="Times New Roman" w:cs="Times New Roman"/>
                    </w:rPr>
                    <w:t>напряжения, В</w:t>
                  </w:r>
                </w:p>
              </w:tc>
              <w:tc>
                <w:tcPr>
                  <w:tcW w:w="1559" w:type="dxa"/>
                  <w:vMerge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8D8" w:rsidRPr="00A55606" w:rsidTr="00CC29FF">
              <w:trPr>
                <w:trHeight w:val="490"/>
              </w:trPr>
              <w:tc>
                <w:tcPr>
                  <w:tcW w:w="1886" w:type="dxa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5606">
                    <w:rPr>
                      <w:rFonts w:ascii="Times New Roman" w:hAnsi="Times New Roman" w:cs="Times New Roman"/>
                      <w:lang w:val="en-US"/>
                    </w:rPr>
                    <w:t>NaCl</w:t>
                  </w:r>
                </w:p>
              </w:tc>
              <w:tc>
                <w:tcPr>
                  <w:tcW w:w="1560" w:type="dxa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1" w:type="dxa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8D8" w:rsidRPr="00A55606" w:rsidTr="00CC29FF">
              <w:trPr>
                <w:trHeight w:val="496"/>
              </w:trPr>
              <w:tc>
                <w:tcPr>
                  <w:tcW w:w="1886" w:type="dxa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5606">
                    <w:rPr>
                      <w:rFonts w:ascii="Times New Roman" w:hAnsi="Times New Roman" w:cs="Times New Roman"/>
                      <w:lang w:val="en-US"/>
                    </w:rPr>
                    <w:t>CuSO</w:t>
                  </w:r>
                  <w:r w:rsidRPr="00A5560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1" w:type="dxa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C4A09" w:rsidRPr="00A55606" w:rsidRDefault="002C4A09" w:rsidP="002C4A0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058D8" w:rsidRPr="00A55606" w:rsidRDefault="002C4A09" w:rsidP="002C4A09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  <w:b/>
              </w:rPr>
              <w:t>3.</w:t>
            </w:r>
            <w:r w:rsidR="006058D8" w:rsidRPr="00A55606">
              <w:rPr>
                <w:rFonts w:ascii="Times New Roman" w:hAnsi="Times New Roman" w:cs="Times New Roman"/>
                <w:b/>
              </w:rPr>
              <w:t>Составить уравнение</w:t>
            </w:r>
            <w:r w:rsidR="006058D8" w:rsidRPr="00A55606">
              <w:rPr>
                <w:rFonts w:ascii="Times New Roman" w:hAnsi="Times New Roman" w:cs="Times New Roman"/>
              </w:rPr>
              <w:t xml:space="preserve"> катодного и анодного процессов (суммарное уравнение электролиза, в зависимости от активности металла).</w:t>
            </w:r>
          </w:p>
          <w:p w:rsidR="006058D8" w:rsidRPr="00A55606" w:rsidRDefault="002C4A09" w:rsidP="002C4A09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  <w:b/>
              </w:rPr>
              <w:t>4.</w:t>
            </w:r>
            <w:r w:rsidR="006058D8" w:rsidRPr="00A55606">
              <w:rPr>
                <w:rFonts w:ascii="Times New Roman" w:hAnsi="Times New Roman" w:cs="Times New Roman"/>
                <w:b/>
              </w:rPr>
              <w:t>Написать схему электролиза раствора хлорида натрия</w:t>
            </w:r>
            <w:r w:rsidR="006058D8" w:rsidRPr="00A55606">
              <w:rPr>
                <w:rFonts w:ascii="Times New Roman" w:hAnsi="Times New Roman" w:cs="Times New Roman"/>
              </w:rPr>
              <w:t>. Обозначить продукты окислительно-восстановительной реакции, которая происходит на катоде и аноде. Теоретически предположить какова среда раствора.</w:t>
            </w:r>
          </w:p>
          <w:p w:rsidR="006058D8" w:rsidRPr="00A55606" w:rsidRDefault="002C4A09" w:rsidP="002C4A09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  <w:b/>
              </w:rPr>
              <w:t>5.</w:t>
            </w:r>
            <w:r w:rsidR="006058D8" w:rsidRPr="00A55606">
              <w:rPr>
                <w:rFonts w:ascii="Times New Roman" w:hAnsi="Times New Roman" w:cs="Times New Roman"/>
                <w:b/>
              </w:rPr>
              <w:t xml:space="preserve">После приведения электролиза </w:t>
            </w:r>
            <w:r w:rsidR="006058D8" w:rsidRPr="00A55606">
              <w:rPr>
                <w:rFonts w:ascii="Times New Roman" w:hAnsi="Times New Roman" w:cs="Times New Roman"/>
              </w:rPr>
              <w:t>установить с помощью мульти-датчика среду раствора.</w:t>
            </w:r>
          </w:p>
          <w:p w:rsidR="006058D8" w:rsidRPr="00A55606" w:rsidRDefault="002C4A09" w:rsidP="002C4A09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  <w:b/>
              </w:rPr>
              <w:t>6.</w:t>
            </w:r>
            <w:r w:rsidR="006058D8" w:rsidRPr="00A55606">
              <w:rPr>
                <w:rFonts w:ascii="Times New Roman" w:hAnsi="Times New Roman" w:cs="Times New Roman"/>
                <w:b/>
              </w:rPr>
              <w:t xml:space="preserve">Написать уравнение электролиза воды, </w:t>
            </w:r>
            <w:r w:rsidR="006058D8" w:rsidRPr="00A55606">
              <w:rPr>
                <w:rFonts w:ascii="Times New Roman" w:hAnsi="Times New Roman" w:cs="Times New Roman"/>
              </w:rPr>
              <w:t>продукт которого возможно использовать в газотурбинных генераторах или как топливо для автомобилей.</w:t>
            </w:r>
          </w:p>
          <w:p w:rsidR="006058D8" w:rsidRPr="00A55606" w:rsidRDefault="002C4A09" w:rsidP="002C4A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5606">
              <w:rPr>
                <w:rFonts w:ascii="Times New Roman" w:hAnsi="Times New Roman" w:cs="Times New Roman"/>
                <w:b/>
              </w:rPr>
              <w:t>7.</w:t>
            </w:r>
            <w:r w:rsidR="006058D8" w:rsidRPr="00A55606">
              <w:rPr>
                <w:rFonts w:ascii="Times New Roman" w:hAnsi="Times New Roman" w:cs="Times New Roman"/>
                <w:b/>
              </w:rPr>
              <w:t>Из видеофрагмента выписать области применения электролиза.</w:t>
            </w:r>
          </w:p>
          <w:p w:rsidR="006058D8" w:rsidRPr="00A55606" w:rsidRDefault="006058D8" w:rsidP="002C4A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5606">
              <w:rPr>
                <w:rFonts w:ascii="Times New Roman" w:hAnsi="Times New Roman" w:cs="Times New Roman"/>
                <w:b/>
              </w:rPr>
              <w:t>8.</w:t>
            </w:r>
            <w:r w:rsidRPr="00A55606">
              <w:rPr>
                <w:rFonts w:ascii="Times New Roman" w:hAnsi="Times New Roman" w:cs="Times New Roman"/>
              </w:rPr>
              <w:t xml:space="preserve"> </w:t>
            </w:r>
            <w:r w:rsidRPr="00A55606">
              <w:rPr>
                <w:rFonts w:ascii="Times New Roman" w:hAnsi="Times New Roman" w:cs="Times New Roman"/>
                <w:b/>
              </w:rPr>
              <w:t>Сделать  вывод:</w:t>
            </w:r>
          </w:p>
          <w:p w:rsidR="006058D8" w:rsidRPr="00A55606" w:rsidRDefault="006058D8" w:rsidP="002C4A09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А) О зависимости выделения продуктов реакции от активности металла</w:t>
            </w:r>
          </w:p>
          <w:p w:rsidR="006058D8" w:rsidRPr="00A55606" w:rsidRDefault="006058D8" w:rsidP="002C4A09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lastRenderedPageBreak/>
              <w:t>Б) О закономерностях электролиза различных типов солей при использовании инертных электродов.</w:t>
            </w:r>
          </w:p>
          <w:p w:rsidR="006058D8" w:rsidRPr="00A55606" w:rsidRDefault="006058D8" w:rsidP="002C4A09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  <w:b/>
              </w:rPr>
              <w:t>9. Составить график</w:t>
            </w:r>
            <w:r w:rsidRPr="00A55606">
              <w:rPr>
                <w:rFonts w:ascii="Times New Roman" w:hAnsi="Times New Roman" w:cs="Times New Roman"/>
              </w:rPr>
              <w:t xml:space="preserve"> вольт-амперной характеристики тока в электролитах</w:t>
            </w:r>
          </w:p>
          <w:p w:rsidR="006058D8" w:rsidRPr="00A55606" w:rsidRDefault="006058D8" w:rsidP="002C4A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5606">
              <w:rPr>
                <w:rFonts w:ascii="Times New Roman" w:hAnsi="Times New Roman" w:cs="Times New Roman"/>
                <w:b/>
              </w:rPr>
              <w:t xml:space="preserve">10. Сформулируйте определение электролиза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376"/>
              <w:gridCol w:w="3402"/>
            </w:tblGrid>
            <w:tr w:rsidR="006058D8" w:rsidRPr="00A55606" w:rsidTr="00CC29FF">
              <w:tc>
                <w:tcPr>
                  <w:tcW w:w="5341" w:type="dxa"/>
                  <w:vAlign w:val="center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5606">
                    <w:rPr>
                      <w:rFonts w:ascii="Times New Roman" w:hAnsi="Times New Roman" w:cs="Times New Roman"/>
                    </w:rPr>
                    <w:t>С точки зрения химии</w:t>
                  </w:r>
                </w:p>
              </w:tc>
              <w:tc>
                <w:tcPr>
                  <w:tcW w:w="5341" w:type="dxa"/>
                  <w:vAlign w:val="center"/>
                </w:tcPr>
                <w:p w:rsidR="006058D8" w:rsidRPr="00A55606" w:rsidRDefault="006058D8" w:rsidP="00CC29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5606">
                    <w:rPr>
                      <w:rFonts w:ascii="Times New Roman" w:hAnsi="Times New Roman" w:cs="Times New Roman"/>
                    </w:rPr>
                    <w:t>С точки зрения физики</w:t>
                  </w:r>
                </w:p>
              </w:tc>
            </w:tr>
            <w:tr w:rsidR="006058D8" w:rsidRPr="00A55606" w:rsidTr="00CC29FF">
              <w:trPr>
                <w:trHeight w:val="342"/>
              </w:trPr>
              <w:tc>
                <w:tcPr>
                  <w:tcW w:w="5341" w:type="dxa"/>
                </w:tcPr>
                <w:p w:rsidR="006058D8" w:rsidRPr="00A55606" w:rsidRDefault="006058D8" w:rsidP="00CC29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41" w:type="dxa"/>
                </w:tcPr>
                <w:p w:rsidR="006058D8" w:rsidRPr="00A55606" w:rsidRDefault="006058D8" w:rsidP="00CC29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058D8" w:rsidRPr="00A55606" w:rsidRDefault="006058D8" w:rsidP="006058D8">
            <w:pPr>
              <w:rPr>
                <w:rFonts w:ascii="Times New Roman" w:hAnsi="Times New Roman" w:cs="Times New Roman"/>
              </w:rPr>
            </w:pPr>
          </w:p>
          <w:p w:rsidR="006058D8" w:rsidRPr="00A55606" w:rsidRDefault="006058D8" w:rsidP="006058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6058D8" w:rsidRPr="00A55606" w:rsidRDefault="002C4A09" w:rsidP="006058D8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lastRenderedPageBreak/>
              <w:t>Учитель физики Стулень В.А.</w:t>
            </w:r>
          </w:p>
          <w:p w:rsidR="002C4A09" w:rsidRPr="00A55606" w:rsidRDefault="002C4A09" w:rsidP="006058D8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Учитель химии Беркаева Л.Т.</w:t>
            </w:r>
          </w:p>
        </w:tc>
      </w:tr>
      <w:tr w:rsidR="00A55606" w:rsidRPr="00A55606" w:rsidTr="006058D8">
        <w:tc>
          <w:tcPr>
            <w:tcW w:w="4928" w:type="dxa"/>
          </w:tcPr>
          <w:p w:rsidR="002C4A09" w:rsidRPr="00A55606" w:rsidRDefault="002C4A09" w:rsidP="002C4A09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lastRenderedPageBreak/>
              <w:t xml:space="preserve">Проведение опыта из лаборатории   «Науколаб» </w:t>
            </w:r>
          </w:p>
          <w:p w:rsidR="006058D8" w:rsidRPr="00A55606" w:rsidRDefault="002C4A09" w:rsidP="006058D8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«</w:t>
            </w:r>
            <w:r w:rsidR="002E4678" w:rsidRPr="00A55606">
              <w:rPr>
                <w:rFonts w:ascii="Times New Roman" w:hAnsi="Times New Roman" w:cs="Times New Roman"/>
              </w:rPr>
              <w:t>Зоохирургия: изучение препарата «Продольный срез гидры».</w:t>
            </w:r>
          </w:p>
        </w:tc>
        <w:tc>
          <w:tcPr>
            <w:tcW w:w="4929" w:type="dxa"/>
          </w:tcPr>
          <w:p w:rsidR="006058D8" w:rsidRPr="00A55606" w:rsidRDefault="002E4678" w:rsidP="006058D8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Рабочий лист</w:t>
            </w:r>
          </w:p>
          <w:p w:rsidR="002E4678" w:rsidRPr="00A55606" w:rsidRDefault="002E4678" w:rsidP="006058D8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Материалы и оборудование: учебники, рисунки, постоянный микропрепарат продольный срез гидры, микроскоп.</w:t>
            </w:r>
          </w:p>
          <w:p w:rsidR="002E4678" w:rsidRPr="00A55606" w:rsidRDefault="002E4678" w:rsidP="006058D8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Ход работы:</w:t>
            </w:r>
          </w:p>
          <w:p w:rsidR="002E4678" w:rsidRPr="00A55606" w:rsidRDefault="002E4678" w:rsidP="002E467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Рассмотрите продольный срез гидры. Какое количество слоёв клеток образует стенку тела гидры? Как они называются?</w:t>
            </w:r>
          </w:p>
          <w:p w:rsidR="002E4678" w:rsidRPr="00A55606" w:rsidRDefault="002E4678" w:rsidP="002E467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Что находится между слоями клеток?</w:t>
            </w:r>
          </w:p>
          <w:p w:rsidR="002E4678" w:rsidRPr="00A55606" w:rsidRDefault="002E4678" w:rsidP="002E467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Где в теле гидры находится больше всего стрекательных клеток, почему?</w:t>
            </w:r>
          </w:p>
          <w:p w:rsidR="002E4678" w:rsidRPr="00A55606" w:rsidRDefault="002E4678" w:rsidP="002E467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Как называется полость, ограниченная стенками тела гидры? Что в ней происходит?</w:t>
            </w:r>
          </w:p>
          <w:p w:rsidR="002E4678" w:rsidRPr="00A55606" w:rsidRDefault="002E4678" w:rsidP="002E467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Зарисуйте внутреннее строение гидры.</w:t>
            </w:r>
          </w:p>
          <w:p w:rsidR="002E4678" w:rsidRDefault="002E4678" w:rsidP="002E467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В выводе охарактеризуйте особенности функционирования пресноводной гидры.</w:t>
            </w:r>
          </w:p>
          <w:p w:rsidR="00032A31" w:rsidRDefault="00032A31" w:rsidP="0003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428750"/>
                  <wp:effectExtent l="0" t="0" r="0" b="0"/>
                  <wp:docPr id="8" name="Рисунок 8" descr="Гидра, увеличение 80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идра, увеличение 80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428750"/>
                  <wp:effectExtent l="0" t="0" r="0" b="0"/>
                  <wp:docPr id="9" name="Рисунок 9" descr="Гидра, увеличение 800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идра, увеличение 800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A31" w:rsidRDefault="00032A31" w:rsidP="00032A31">
            <w:pPr>
              <w:jc w:val="both"/>
              <w:rPr>
                <w:rFonts w:ascii="Times New Roman" w:hAnsi="Times New Roman" w:cs="Times New Roman"/>
              </w:rPr>
            </w:pPr>
          </w:p>
          <w:p w:rsidR="00032A31" w:rsidRPr="00032A31" w:rsidRDefault="00032A31" w:rsidP="0003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9925" cy="1257300"/>
                  <wp:effectExtent l="0" t="0" r="9525" b="0"/>
                  <wp:docPr id="10" name="Рисунок 10" descr="Картинки по запросу продольный срез гидры препа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продольный срез гидры препа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678" w:rsidRPr="00A55606" w:rsidRDefault="002E4678" w:rsidP="006058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6058D8" w:rsidRPr="00A55606" w:rsidRDefault="002E4678" w:rsidP="006058D8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Учитель биологии Размазина Н.В.</w:t>
            </w:r>
          </w:p>
        </w:tc>
      </w:tr>
      <w:tr w:rsidR="00A55606" w:rsidRPr="00A55606" w:rsidTr="006058D8">
        <w:tc>
          <w:tcPr>
            <w:tcW w:w="4928" w:type="dxa"/>
          </w:tcPr>
          <w:p w:rsidR="002E4678" w:rsidRDefault="002E4678" w:rsidP="002E4678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lastRenderedPageBreak/>
              <w:t xml:space="preserve">Проведение опыта из лаборатории   «Науколаб» </w:t>
            </w:r>
          </w:p>
          <w:p w:rsidR="00032A31" w:rsidRDefault="00032A31" w:rsidP="002E4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2A31">
              <w:rPr>
                <w:rFonts w:ascii="Times New Roman" w:hAnsi="Times New Roman" w:cs="Times New Roman"/>
                <w:sz w:val="24"/>
                <w:szCs w:val="24"/>
              </w:rPr>
              <w:t xml:space="preserve">Плазмолиз и </w:t>
            </w:r>
            <w:proofErr w:type="spellStart"/>
            <w:r w:rsidRPr="00032A31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032A31"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2A31" w:rsidRPr="00032A31" w:rsidRDefault="00032A31" w:rsidP="002E4678">
            <w:pPr>
              <w:jc w:val="both"/>
              <w:rPr>
                <w:rFonts w:ascii="Times New Roman" w:hAnsi="Times New Roman" w:cs="Times New Roman"/>
              </w:rPr>
            </w:pPr>
          </w:p>
          <w:p w:rsidR="006058D8" w:rsidRPr="00A55606" w:rsidRDefault="006058D8" w:rsidP="006058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032A31" w:rsidRDefault="00032A31" w:rsidP="0003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3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микроскоп, предметное, покровное стекло, кожица лука, флакон с гипертоническим раствором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EA6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пипетка, пинцет</w:t>
            </w:r>
          </w:p>
          <w:p w:rsidR="00032A31" w:rsidRPr="00032A31" w:rsidRDefault="00032A31" w:rsidP="0003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31">
              <w:rPr>
                <w:rFonts w:ascii="Times New Roman" w:hAnsi="Times New Roman" w:cs="Times New Roman"/>
                <w:sz w:val="24"/>
                <w:szCs w:val="24"/>
              </w:rPr>
              <w:t>Ход работы:</w:t>
            </w:r>
          </w:p>
          <w:p w:rsidR="00032A31" w:rsidRDefault="00032A31" w:rsidP="0003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Настроить микроскопы</w:t>
            </w:r>
          </w:p>
          <w:p w:rsidR="00032A31" w:rsidRDefault="00032A31" w:rsidP="0003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 предметное стекло капнуть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A6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A31" w:rsidRDefault="00032A31" w:rsidP="0003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Поместить кожицу лука на предметное стекло, рассмотреть микропрепарат, сфотографировать и сохранить.</w:t>
            </w:r>
          </w:p>
          <w:p w:rsidR="00032A31" w:rsidRDefault="00032A31" w:rsidP="0003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 помощью фильтровальной бумаги убрать воду и капнуть гипертонический раствор. </w:t>
            </w:r>
          </w:p>
          <w:p w:rsidR="00032A31" w:rsidRDefault="00032A31" w:rsidP="0003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Пронаблюдать происходящее (сделать новый кадр), сопоставить со сделанной фотографией.</w:t>
            </w:r>
          </w:p>
          <w:p w:rsidR="00032A31" w:rsidRDefault="00032A31" w:rsidP="0003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Зарисовать оба микропрепарата.</w:t>
            </w:r>
          </w:p>
          <w:p w:rsidR="00032A31" w:rsidRDefault="00032A31" w:rsidP="0003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Вывод: в основе плазмолиза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деплазмолиза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лежит явление пассивного транспорта веществ по градиенту концентраций.</w:t>
            </w:r>
          </w:p>
          <w:p w:rsidR="00032A31" w:rsidRPr="003866EB" w:rsidRDefault="00032A31" w:rsidP="00032A31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866EB">
              <w:rPr>
                <w:b/>
                <w:bCs/>
                <w:color w:val="000000"/>
                <w:sz w:val="18"/>
                <w:szCs w:val="18"/>
                <w:u w:val="single"/>
              </w:rPr>
              <w:t>Справочный материал</w:t>
            </w:r>
          </w:p>
          <w:p w:rsidR="00032A31" w:rsidRPr="003866EB" w:rsidRDefault="00032A31" w:rsidP="00032A3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3866EB">
              <w:rPr>
                <w:b/>
                <w:bCs/>
                <w:color w:val="000000"/>
                <w:sz w:val="18"/>
                <w:szCs w:val="18"/>
              </w:rPr>
              <w:t>Плазмолиз</w:t>
            </w:r>
            <w:r w:rsidRPr="003866EB">
              <w:rPr>
                <w:color w:val="000000"/>
                <w:sz w:val="18"/>
                <w:szCs w:val="18"/>
              </w:rPr>
              <w:t xml:space="preserve"> -отделение протопласта от клеточной стенки в гипертоническом </w:t>
            </w:r>
            <w:proofErr w:type="spellStart"/>
            <w:r w:rsidRPr="003866EB">
              <w:rPr>
                <w:color w:val="000000"/>
                <w:sz w:val="18"/>
                <w:szCs w:val="18"/>
              </w:rPr>
              <w:t>растворе.Плазмолиз</w:t>
            </w:r>
            <w:proofErr w:type="spellEnd"/>
            <w:r w:rsidRPr="003866EB">
              <w:rPr>
                <w:color w:val="000000"/>
                <w:sz w:val="18"/>
                <w:szCs w:val="18"/>
              </w:rPr>
              <w:t xml:space="preserve"> возможен в клетках, имеющих плотную клеточную стенку (у растений, грибов, крупных бактерий. Клетки животных, не имеющие жесткой оболочки, при попадании в гипертоническую среду сжимаются, при этом отслоения клеточного содержимого от оболочки не происходит.</w:t>
            </w:r>
          </w:p>
          <w:p w:rsidR="00032A31" w:rsidRPr="003866EB" w:rsidRDefault="00032A31" w:rsidP="00032A3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866EB">
              <w:rPr>
                <w:b/>
                <w:bCs/>
                <w:color w:val="000000"/>
                <w:sz w:val="18"/>
                <w:szCs w:val="18"/>
              </w:rPr>
              <w:t>Деплазмолиз</w:t>
            </w:r>
            <w:proofErr w:type="spellEnd"/>
            <w:r w:rsidRPr="003866EB">
              <w:rPr>
                <w:color w:val="000000"/>
                <w:sz w:val="18"/>
                <w:szCs w:val="18"/>
              </w:rPr>
              <w:t> (от де… и плазмолиз) — возвращение протопласта клеток растений из состояния плазмолиза в исходное состояние, характеризующееся нормальным тургором.</w:t>
            </w:r>
          </w:p>
          <w:p w:rsidR="00032A31" w:rsidRPr="003866EB" w:rsidRDefault="00032A31" w:rsidP="00032A3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866EB">
              <w:rPr>
                <w:color w:val="000000"/>
                <w:sz w:val="18"/>
                <w:szCs w:val="18"/>
              </w:rPr>
              <w:t>Деплазмолиз</w:t>
            </w:r>
            <w:proofErr w:type="spellEnd"/>
            <w:r w:rsidRPr="003866EB">
              <w:rPr>
                <w:color w:val="000000"/>
                <w:sz w:val="18"/>
                <w:szCs w:val="18"/>
              </w:rPr>
              <w:t xml:space="preserve"> происходит при перенесении </w:t>
            </w:r>
            <w:proofErr w:type="spellStart"/>
            <w:r w:rsidRPr="003866EB">
              <w:rPr>
                <w:color w:val="000000"/>
                <w:sz w:val="18"/>
                <w:szCs w:val="18"/>
              </w:rPr>
              <w:t>плазмолизированных</w:t>
            </w:r>
            <w:proofErr w:type="spellEnd"/>
            <w:r w:rsidRPr="003866EB">
              <w:rPr>
                <w:color w:val="000000"/>
                <w:sz w:val="18"/>
                <w:szCs w:val="18"/>
              </w:rPr>
              <w:t xml:space="preserve"> клеток (то есть клеток, подвергшихся плазмолизу) в воду или гипотонические растворы.</w:t>
            </w:r>
          </w:p>
          <w:p w:rsidR="00032A31" w:rsidRPr="003866EB" w:rsidRDefault="00032A31" w:rsidP="00032A3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66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О́смос</w:t>
            </w:r>
            <w:proofErr w:type="spellEnd"/>
            <w:r w:rsidRPr="00386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— процесс односторонней диффузии через полупроницаемую мембрану молекул растворителя в сторону </w:t>
            </w:r>
            <w:proofErr w:type="spellStart"/>
            <w:r w:rsidRPr="00386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бо́льшей</w:t>
            </w:r>
            <w:proofErr w:type="spellEnd"/>
            <w:r w:rsidRPr="00386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концентрации растворённого вещества (меньшей концентрации растворителя).</w:t>
            </w:r>
          </w:p>
          <w:p w:rsidR="00032A31" w:rsidRPr="003866EB" w:rsidRDefault="00032A31" w:rsidP="00032A3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66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Простая диффузия.</w:t>
            </w:r>
            <w:r w:rsidRPr="00386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Характерна для небольших нейтральных молекул (H</w:t>
            </w:r>
            <w:r w:rsidRPr="003866E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386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O, CO</w:t>
            </w:r>
            <w:r w:rsidRPr="003866E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386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O</w:t>
            </w:r>
            <w:r w:rsidRPr="003866E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386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а также гидрофобных низкомолекулярных органических веществ. Эти молекулы могут проходить без какого-либо взаимодействия с мембранными белками через поры или каналы мембраны до тех пор, пока будет сохраняться градиент концентрации.</w:t>
            </w:r>
          </w:p>
          <w:p w:rsidR="00032A31" w:rsidRPr="003866EB" w:rsidRDefault="00032A31" w:rsidP="00032A3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6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Свойство мембраны – полупроницаемость</w:t>
            </w:r>
          </w:p>
          <w:p w:rsidR="00032A31" w:rsidRDefault="00032A31" w:rsidP="0003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AF3247" wp14:editId="61289EA4">
                  <wp:extent cx="1808831" cy="885825"/>
                  <wp:effectExtent l="0" t="0" r="1270" b="0"/>
                  <wp:docPr id="4" name="Рисунок 4" descr="C:\Users\1\Desktop\Науколаб\elodea-plasmolys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Науколаб\elodea-plasmolys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22" cy="88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5AF7982" wp14:editId="27D5438C">
                  <wp:extent cx="1066800" cy="1123950"/>
                  <wp:effectExtent l="0" t="0" r="0" b="0"/>
                  <wp:docPr id="3" name="Рисунок 3" descr="C:\Users\1\Desktop\Науколаб\img-RCeY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Науколаб\img-RCeY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2F76BBA4" wp14:editId="79095871">
                  <wp:extent cx="1190625" cy="979011"/>
                  <wp:effectExtent l="0" t="0" r="0" b="0"/>
                  <wp:docPr id="2" name="Рисунок 2" descr="C:\Users\1\Desktop\Науколаб\2110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Науколаб\2110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435" cy="9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D8" w:rsidRPr="00A55606" w:rsidRDefault="006058D8" w:rsidP="006058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6058D8" w:rsidRPr="00A55606" w:rsidRDefault="002E4678" w:rsidP="006058D8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Учитель биологии Толстогузова И.Л.</w:t>
            </w:r>
          </w:p>
        </w:tc>
      </w:tr>
      <w:tr w:rsidR="00A55606" w:rsidRPr="00A55606" w:rsidTr="006058D8">
        <w:tc>
          <w:tcPr>
            <w:tcW w:w="4928" w:type="dxa"/>
          </w:tcPr>
          <w:p w:rsidR="00A55606" w:rsidRPr="00A55606" w:rsidRDefault="00A55606" w:rsidP="00A55606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Проведение опыта из лаборатории   «</w:t>
            </w:r>
            <w:proofErr w:type="spellStart"/>
            <w:r w:rsidRPr="00A55606">
              <w:rPr>
                <w:rFonts w:ascii="Times New Roman" w:hAnsi="Times New Roman" w:cs="Times New Roman"/>
              </w:rPr>
              <w:t>Науколаб</w:t>
            </w:r>
            <w:proofErr w:type="spellEnd"/>
            <w:r w:rsidRPr="00A55606">
              <w:rPr>
                <w:rFonts w:ascii="Times New Roman" w:hAnsi="Times New Roman" w:cs="Times New Roman"/>
              </w:rPr>
              <w:t xml:space="preserve">» </w:t>
            </w:r>
          </w:p>
          <w:p w:rsidR="006058D8" w:rsidRPr="00A55606" w:rsidRDefault="00A55606" w:rsidP="00605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«Поворот времени».</w:t>
            </w:r>
          </w:p>
        </w:tc>
        <w:tc>
          <w:tcPr>
            <w:tcW w:w="4929" w:type="dxa"/>
          </w:tcPr>
          <w:p w:rsidR="006058D8" w:rsidRDefault="00A55606" w:rsidP="00605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лист</w:t>
            </w:r>
          </w:p>
          <w:p w:rsidR="00A55606" w:rsidRPr="00A55606" w:rsidRDefault="00A55606" w:rsidP="00A55606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t>Оборудование: химический стакан 100мл, р-р пероксида водорода 3%, лабораторный ящик или поднос.</w:t>
            </w:r>
          </w:p>
          <w:p w:rsidR="00A55606" w:rsidRPr="00A55606" w:rsidRDefault="00A55606" w:rsidP="00A55606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lastRenderedPageBreak/>
              <w:t>Ход работы:</w:t>
            </w:r>
          </w:p>
          <w:p w:rsidR="00A55606" w:rsidRDefault="00A55606" w:rsidP="00A556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55606">
              <w:rPr>
                <w:rFonts w:ascii="Times New Roman" w:hAnsi="Times New Roman" w:cs="Times New Roman"/>
              </w:rPr>
              <w:t xml:space="preserve">Вылейте в стакан половину хромовой смеси из бутылочки 5. </w:t>
            </w:r>
          </w:p>
          <w:p w:rsidR="00A55606" w:rsidRDefault="00A55606" w:rsidP="00A556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55606">
              <w:rPr>
                <w:rFonts w:ascii="Times New Roman" w:hAnsi="Times New Roman" w:cs="Times New Roman"/>
              </w:rPr>
              <w:t xml:space="preserve">Долейте р-р пероксида водорода. </w:t>
            </w:r>
          </w:p>
          <w:p w:rsidR="00A55606" w:rsidRPr="00A55606" w:rsidRDefault="00A55606" w:rsidP="00A556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55606">
              <w:rPr>
                <w:rFonts w:ascii="Times New Roman" w:hAnsi="Times New Roman" w:cs="Times New Roman"/>
              </w:rPr>
              <w:t>Наблюдайте изменение окраски и выделение кислорода.</w:t>
            </w:r>
          </w:p>
          <w:p w:rsidR="00A55606" w:rsidRDefault="00A55606" w:rsidP="00A55606">
            <w:pPr>
              <w:jc w:val="both"/>
              <w:rPr>
                <w:rFonts w:ascii="Times New Roman" w:hAnsi="Times New Roman" w:cs="Times New Roman"/>
              </w:rPr>
            </w:pPr>
          </w:p>
          <w:p w:rsidR="00A55606" w:rsidRPr="00A55606" w:rsidRDefault="00A55606" w:rsidP="00A556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Вывод: </w:t>
            </w:r>
            <w:r w:rsidRPr="00A55606">
              <w:rPr>
                <w:rFonts w:ascii="Times New Roman" w:hAnsi="Times New Roman" w:cs="Times New Roman"/>
              </w:rPr>
              <w:t xml:space="preserve">Продукт реакции используется при дублении кож и в качестве протравы при окрашивании в ситценабивном производстве, а так же при получении цветных изображений и фотографии. </w:t>
            </w:r>
          </w:p>
          <w:p w:rsidR="00A55606" w:rsidRPr="00A55606" w:rsidRDefault="00A55606" w:rsidP="006058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6058D8" w:rsidRPr="00A55606" w:rsidRDefault="00A55606" w:rsidP="006058D8">
            <w:pPr>
              <w:jc w:val="both"/>
              <w:rPr>
                <w:rFonts w:ascii="Times New Roman" w:hAnsi="Times New Roman" w:cs="Times New Roman"/>
              </w:rPr>
            </w:pPr>
            <w:r w:rsidRPr="00A55606">
              <w:rPr>
                <w:rFonts w:ascii="Times New Roman" w:hAnsi="Times New Roman" w:cs="Times New Roman"/>
              </w:rPr>
              <w:lastRenderedPageBreak/>
              <w:t xml:space="preserve">Учитель химии </w:t>
            </w:r>
            <w:proofErr w:type="spellStart"/>
            <w:r w:rsidRPr="00A55606">
              <w:rPr>
                <w:rFonts w:ascii="Times New Roman" w:hAnsi="Times New Roman" w:cs="Times New Roman"/>
              </w:rPr>
              <w:t>Беркаева</w:t>
            </w:r>
            <w:proofErr w:type="spellEnd"/>
            <w:r w:rsidRPr="00A55606">
              <w:rPr>
                <w:rFonts w:ascii="Times New Roman" w:hAnsi="Times New Roman" w:cs="Times New Roman"/>
              </w:rPr>
              <w:t xml:space="preserve"> Л.Т.</w:t>
            </w:r>
          </w:p>
        </w:tc>
      </w:tr>
    </w:tbl>
    <w:p w:rsidR="00971AF4" w:rsidRDefault="00971AF4" w:rsidP="006058D8">
      <w:pPr>
        <w:jc w:val="both"/>
        <w:rPr>
          <w:rFonts w:ascii="Times New Roman" w:hAnsi="Times New Roman" w:cs="Times New Roman"/>
        </w:rPr>
      </w:pPr>
    </w:p>
    <w:p w:rsidR="00A55606" w:rsidRPr="00A55606" w:rsidRDefault="00A55606" w:rsidP="006058D8">
      <w:pPr>
        <w:jc w:val="both"/>
        <w:rPr>
          <w:rFonts w:ascii="Times New Roman" w:hAnsi="Times New Roman" w:cs="Times New Roman"/>
        </w:rPr>
      </w:pPr>
    </w:p>
    <w:sectPr w:rsidR="00A55606" w:rsidRPr="00A55606" w:rsidSect="006058D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206B7"/>
    <w:multiLevelType w:val="hybridMultilevel"/>
    <w:tmpl w:val="8EEA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45875"/>
    <w:multiLevelType w:val="hybridMultilevel"/>
    <w:tmpl w:val="1918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907D2"/>
    <w:multiLevelType w:val="hybridMultilevel"/>
    <w:tmpl w:val="F11438BC"/>
    <w:lvl w:ilvl="0" w:tplc="D0028B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F1"/>
    <w:rsid w:val="00032A31"/>
    <w:rsid w:val="000B277A"/>
    <w:rsid w:val="002C4A09"/>
    <w:rsid w:val="002E4678"/>
    <w:rsid w:val="006058D8"/>
    <w:rsid w:val="007B7C4C"/>
    <w:rsid w:val="00925ECC"/>
    <w:rsid w:val="00971AF4"/>
    <w:rsid w:val="00A55606"/>
    <w:rsid w:val="00A742F1"/>
    <w:rsid w:val="00CE6B57"/>
    <w:rsid w:val="00D5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1E40F-9E84-40DF-913C-6B5D054E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8D8"/>
    <w:pPr>
      <w:ind w:left="720"/>
      <w:contextualSpacing/>
    </w:pPr>
  </w:style>
  <w:style w:type="table" w:styleId="a4">
    <w:name w:val="Table Grid"/>
    <w:basedOn w:val="a1"/>
    <w:uiPriority w:val="59"/>
    <w:rsid w:val="0060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3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2019-12-24T12:14:00Z</dcterms:created>
  <dcterms:modified xsi:type="dcterms:W3CDTF">2019-12-24T12:14:00Z</dcterms:modified>
</cp:coreProperties>
</file>